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333C" w:rsidRPr="003C3A1D" w:rsidRDefault="000C333C" w:rsidP="000C333C">
      <w:pPr>
        <w:jc w:val="center"/>
        <w:rPr>
          <w:rFonts w:asciiTheme="majorEastAsia" w:eastAsiaTheme="majorEastAsia" w:hAnsiTheme="majorEastAsia" w:hint="eastAsia"/>
          <w:b/>
          <w:sz w:val="28"/>
          <w:szCs w:val="28"/>
        </w:rPr>
      </w:pPr>
      <w:r w:rsidRPr="003C3A1D">
        <w:rPr>
          <w:rFonts w:asciiTheme="majorEastAsia" w:eastAsiaTheme="majorEastAsia" w:hAnsiTheme="majorEastAsia" w:hint="eastAsia"/>
          <w:b/>
          <w:sz w:val="28"/>
          <w:szCs w:val="28"/>
          <w:u w:val="single"/>
        </w:rPr>
        <w:t xml:space="preserve">   环境艺术设计</w:t>
      </w:r>
      <w:r w:rsidRPr="003C3A1D">
        <w:rPr>
          <w:rFonts w:asciiTheme="majorEastAsia" w:eastAsiaTheme="majorEastAsia" w:hAnsiTheme="majorEastAsia" w:hint="eastAsia"/>
          <w:b/>
          <w:sz w:val="28"/>
          <w:szCs w:val="28"/>
          <w:u w:val="single"/>
        </w:rPr>
        <w:t xml:space="preserve">  </w:t>
      </w:r>
      <w:r w:rsidRPr="003C3A1D">
        <w:rPr>
          <w:rFonts w:asciiTheme="majorEastAsia" w:eastAsiaTheme="majorEastAsia" w:hAnsiTheme="majorEastAsia" w:hint="eastAsia"/>
          <w:b/>
          <w:sz w:val="28"/>
          <w:szCs w:val="28"/>
        </w:rPr>
        <w:t>专业人才培养方案</w:t>
      </w:r>
    </w:p>
    <w:p w:rsidR="000C333C" w:rsidRPr="003C3A1D" w:rsidRDefault="000C333C">
      <w:pPr>
        <w:jc w:val="center"/>
        <w:rPr>
          <w:rFonts w:ascii="仿宋_GB2312" w:eastAsia="仿宋_GB2312" w:hAnsi="仿宋" w:cs="仿宋" w:hint="eastAsia"/>
          <w:b/>
          <w:szCs w:val="21"/>
        </w:rPr>
      </w:pPr>
    </w:p>
    <w:p w:rsidR="00E7167A" w:rsidRPr="003C3A1D" w:rsidRDefault="00F033E4">
      <w:pPr>
        <w:numPr>
          <w:ilvl w:val="0"/>
          <w:numId w:val="1"/>
        </w:numPr>
        <w:spacing w:line="360" w:lineRule="exact"/>
        <w:ind w:firstLineChars="200" w:firstLine="422"/>
        <w:rPr>
          <w:rFonts w:ascii="仿宋_GB2312" w:eastAsia="仿宋_GB2312" w:hAnsi="仿宋" w:cs="仿宋" w:hint="eastAsia"/>
          <w:b/>
          <w:szCs w:val="21"/>
        </w:rPr>
      </w:pPr>
      <w:r w:rsidRPr="003C3A1D">
        <w:rPr>
          <w:rFonts w:ascii="仿宋_GB2312" w:eastAsia="仿宋_GB2312" w:hAnsi="仿宋" w:cs="仿宋" w:hint="eastAsia"/>
          <w:b/>
          <w:szCs w:val="21"/>
        </w:rPr>
        <w:t>【专业名称及代码】</w:t>
      </w:r>
    </w:p>
    <w:p w:rsidR="00E7167A" w:rsidRPr="003C3A1D" w:rsidRDefault="00F033E4">
      <w:pPr>
        <w:spacing w:line="360" w:lineRule="exact"/>
        <w:ind w:firstLineChars="200" w:firstLine="420"/>
        <w:rPr>
          <w:rFonts w:ascii="仿宋_GB2312" w:eastAsia="仿宋_GB2312" w:hAnsi="仿宋" w:cs="仿宋" w:hint="eastAsia"/>
          <w:b/>
          <w:szCs w:val="21"/>
        </w:rPr>
      </w:pPr>
      <w:r w:rsidRPr="003C3A1D">
        <w:rPr>
          <w:rFonts w:ascii="仿宋_GB2312" w:eastAsia="仿宋_GB2312" w:hint="eastAsia"/>
          <w:szCs w:val="21"/>
        </w:rPr>
        <w:t>专业群名称</w:t>
      </w:r>
      <w:r w:rsidRPr="003C3A1D">
        <w:rPr>
          <w:rFonts w:ascii="仿宋_GB2312" w:eastAsia="仿宋_GB2312" w:hint="eastAsia"/>
          <w:szCs w:val="21"/>
        </w:rPr>
        <w:t>：</w:t>
      </w:r>
      <w:r w:rsidRPr="003C3A1D">
        <w:rPr>
          <w:rFonts w:ascii="仿宋_GB2312" w:eastAsia="仿宋_GB2312" w:hint="eastAsia"/>
          <w:szCs w:val="21"/>
        </w:rPr>
        <w:t>环境艺术设计专业群</w:t>
      </w:r>
    </w:p>
    <w:p w:rsidR="00E7167A" w:rsidRPr="003C3A1D" w:rsidRDefault="00F033E4">
      <w:pPr>
        <w:pStyle w:val="a5"/>
        <w:spacing w:line="360" w:lineRule="exact"/>
        <w:ind w:firstLineChars="200" w:firstLine="420"/>
        <w:rPr>
          <w:rFonts w:ascii="仿宋_GB2312" w:eastAsia="仿宋_GB2312" w:hAnsi="仿宋" w:cs="仿宋" w:hint="eastAsia"/>
          <w:sz w:val="21"/>
          <w:szCs w:val="21"/>
        </w:rPr>
      </w:pPr>
      <w:r w:rsidRPr="003C3A1D">
        <w:rPr>
          <w:rFonts w:ascii="仿宋_GB2312" w:eastAsia="仿宋_GB2312" w:hAnsi="仿宋" w:cs="仿宋" w:hint="eastAsia"/>
          <w:sz w:val="21"/>
          <w:szCs w:val="21"/>
        </w:rPr>
        <w:t>专业名称：环境艺术设计</w:t>
      </w:r>
    </w:p>
    <w:p w:rsidR="00E7167A" w:rsidRPr="003C3A1D" w:rsidRDefault="00F033E4">
      <w:pPr>
        <w:pStyle w:val="a5"/>
        <w:spacing w:line="360" w:lineRule="exact"/>
        <w:ind w:firstLineChars="200" w:firstLine="420"/>
        <w:rPr>
          <w:rFonts w:ascii="仿宋_GB2312" w:eastAsia="仿宋_GB2312" w:hAnsi="仿宋" w:cs="仿宋" w:hint="eastAsia"/>
          <w:sz w:val="21"/>
          <w:szCs w:val="21"/>
        </w:rPr>
      </w:pPr>
      <w:r w:rsidRPr="003C3A1D">
        <w:rPr>
          <w:rFonts w:ascii="仿宋_GB2312" w:eastAsia="仿宋_GB2312" w:hAnsi="仿宋" w:cs="仿宋" w:hint="eastAsia"/>
          <w:sz w:val="21"/>
          <w:szCs w:val="21"/>
        </w:rPr>
        <w:t>专业代码：</w:t>
      </w:r>
      <w:r w:rsidRPr="003C3A1D">
        <w:rPr>
          <w:rFonts w:ascii="仿宋_GB2312" w:eastAsia="仿宋_GB2312" w:hAnsi="仿宋" w:cs="仿宋" w:hint="eastAsia"/>
          <w:sz w:val="21"/>
          <w:szCs w:val="21"/>
        </w:rPr>
        <w:t>550106</w:t>
      </w:r>
    </w:p>
    <w:p w:rsidR="00E7167A" w:rsidRPr="003C3A1D" w:rsidRDefault="00F033E4">
      <w:pPr>
        <w:spacing w:line="360" w:lineRule="exact"/>
        <w:ind w:firstLineChars="200" w:firstLine="422"/>
        <w:rPr>
          <w:rFonts w:ascii="仿宋_GB2312" w:eastAsia="仿宋_GB2312" w:hAnsi="仿宋" w:cs="仿宋" w:hint="eastAsia"/>
          <w:b/>
          <w:szCs w:val="21"/>
        </w:rPr>
      </w:pPr>
      <w:r w:rsidRPr="003C3A1D">
        <w:rPr>
          <w:rFonts w:ascii="仿宋_GB2312" w:eastAsia="仿宋_GB2312" w:hAnsi="仿宋" w:cs="仿宋" w:hint="eastAsia"/>
          <w:b/>
          <w:szCs w:val="21"/>
        </w:rPr>
        <w:t>2.</w:t>
      </w:r>
      <w:r w:rsidRPr="003C3A1D">
        <w:rPr>
          <w:rFonts w:ascii="仿宋_GB2312" w:eastAsia="仿宋_GB2312" w:hAnsi="仿宋" w:cs="仿宋" w:hint="eastAsia"/>
          <w:b/>
          <w:szCs w:val="21"/>
        </w:rPr>
        <w:t>【招生对象】</w:t>
      </w:r>
    </w:p>
    <w:p w:rsidR="00E7167A" w:rsidRPr="003C3A1D" w:rsidRDefault="00F033E4">
      <w:pPr>
        <w:pStyle w:val="a5"/>
        <w:spacing w:line="360" w:lineRule="exact"/>
        <w:ind w:firstLineChars="200" w:firstLine="420"/>
        <w:rPr>
          <w:rFonts w:ascii="仿宋_GB2312" w:eastAsia="仿宋_GB2312" w:hAnsi="仿宋" w:cs="仿宋" w:hint="eastAsia"/>
          <w:sz w:val="21"/>
          <w:szCs w:val="21"/>
        </w:rPr>
      </w:pPr>
      <w:r w:rsidRPr="003C3A1D">
        <w:rPr>
          <w:rFonts w:ascii="仿宋_GB2312" w:eastAsia="仿宋_GB2312" w:hAnsi="仿宋" w:cs="仿宋" w:hint="eastAsia"/>
          <w:sz w:val="21"/>
          <w:szCs w:val="21"/>
        </w:rPr>
        <w:t>普通高中、中等职业学校毕业生、三二分段或同等学历者。</w:t>
      </w:r>
      <w:bookmarkStart w:id="0" w:name="_GoBack"/>
      <w:bookmarkEnd w:id="0"/>
    </w:p>
    <w:p w:rsidR="00E7167A" w:rsidRPr="003C3A1D" w:rsidRDefault="00F033E4">
      <w:pPr>
        <w:spacing w:line="360" w:lineRule="exact"/>
        <w:ind w:firstLineChars="200" w:firstLine="422"/>
        <w:rPr>
          <w:rFonts w:ascii="仿宋_GB2312" w:eastAsia="仿宋_GB2312" w:hAnsi="仿宋" w:cs="仿宋" w:hint="eastAsia"/>
          <w:b/>
          <w:szCs w:val="21"/>
        </w:rPr>
      </w:pPr>
      <w:r w:rsidRPr="003C3A1D">
        <w:rPr>
          <w:rFonts w:ascii="仿宋_GB2312" w:eastAsia="仿宋_GB2312" w:hAnsi="仿宋" w:cs="仿宋" w:hint="eastAsia"/>
          <w:b/>
          <w:szCs w:val="21"/>
        </w:rPr>
        <w:t>3.</w:t>
      </w:r>
      <w:r w:rsidRPr="003C3A1D">
        <w:rPr>
          <w:rFonts w:ascii="仿宋_GB2312" w:eastAsia="仿宋_GB2312" w:hAnsi="仿宋" w:cs="仿宋" w:hint="eastAsia"/>
          <w:b/>
          <w:szCs w:val="21"/>
        </w:rPr>
        <w:t>【学习年限】</w:t>
      </w:r>
    </w:p>
    <w:p w:rsidR="00E7167A" w:rsidRPr="003C3A1D" w:rsidRDefault="00F033E4">
      <w:pPr>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三年。</w:t>
      </w:r>
    </w:p>
    <w:p w:rsidR="00E7167A" w:rsidRPr="003C3A1D" w:rsidRDefault="00F033E4">
      <w:pPr>
        <w:spacing w:line="360" w:lineRule="exact"/>
        <w:ind w:firstLineChars="200" w:firstLine="422"/>
        <w:rPr>
          <w:rFonts w:ascii="仿宋_GB2312" w:eastAsia="仿宋_GB2312" w:hAnsi="仿宋" w:cs="仿宋" w:hint="eastAsia"/>
          <w:b/>
          <w:szCs w:val="21"/>
        </w:rPr>
      </w:pPr>
      <w:r w:rsidRPr="003C3A1D">
        <w:rPr>
          <w:rFonts w:ascii="仿宋_GB2312" w:eastAsia="仿宋_GB2312" w:hAnsi="仿宋" w:cs="仿宋" w:hint="eastAsia"/>
          <w:b/>
          <w:szCs w:val="21"/>
        </w:rPr>
        <w:t>4.</w:t>
      </w:r>
      <w:r w:rsidRPr="003C3A1D">
        <w:rPr>
          <w:rFonts w:ascii="仿宋_GB2312" w:eastAsia="仿宋_GB2312" w:hAnsi="仿宋" w:cs="仿宋" w:hint="eastAsia"/>
          <w:b/>
          <w:szCs w:val="21"/>
        </w:rPr>
        <w:t>【职业面向】</w:t>
      </w:r>
    </w:p>
    <w:p w:rsidR="00E7167A" w:rsidRPr="003C3A1D" w:rsidRDefault="00F033E4">
      <w:pPr>
        <w:widowControl/>
        <w:jc w:val="center"/>
        <w:outlineLvl w:val="1"/>
        <w:rPr>
          <w:rFonts w:ascii="仿宋_GB2312" w:eastAsia="仿宋_GB2312" w:hAnsi="仿宋" w:cs="仿宋" w:hint="eastAsia"/>
          <w:bCs/>
          <w:kern w:val="0"/>
          <w:szCs w:val="21"/>
        </w:rPr>
      </w:pPr>
      <w:r w:rsidRPr="003C3A1D">
        <w:rPr>
          <w:rFonts w:ascii="仿宋_GB2312" w:eastAsia="仿宋_GB2312" w:hAnsi="仿宋" w:cs="仿宋" w:hint="eastAsia"/>
          <w:bCs/>
          <w:kern w:val="0"/>
          <w:szCs w:val="21"/>
        </w:rPr>
        <w:t>表</w:t>
      </w:r>
      <w:r w:rsidRPr="003C3A1D">
        <w:rPr>
          <w:rFonts w:ascii="仿宋_GB2312" w:eastAsia="仿宋_GB2312" w:hAnsi="仿宋" w:cs="仿宋" w:hint="eastAsia"/>
          <w:bCs/>
          <w:kern w:val="0"/>
          <w:szCs w:val="21"/>
        </w:rPr>
        <w:t xml:space="preserve">1  </w:t>
      </w:r>
      <w:r w:rsidRPr="003C3A1D">
        <w:rPr>
          <w:rFonts w:ascii="仿宋_GB2312" w:eastAsia="仿宋_GB2312" w:hAnsi="仿宋" w:cs="仿宋" w:hint="eastAsia"/>
          <w:bCs/>
          <w:kern w:val="0"/>
          <w:szCs w:val="21"/>
        </w:rPr>
        <w:t>职业面向分析表</w:t>
      </w:r>
    </w:p>
    <w:tbl>
      <w:tblPr>
        <w:tblpPr w:leftFromText="180" w:rightFromText="180" w:vertAnchor="text" w:horzAnchor="margin" w:tblpXSpec="center" w:tblpY="67"/>
        <w:tblW w:w="83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1292"/>
        <w:gridCol w:w="1292"/>
        <w:gridCol w:w="1292"/>
        <w:gridCol w:w="1292"/>
        <w:gridCol w:w="1289"/>
        <w:gridCol w:w="1892"/>
      </w:tblGrid>
      <w:tr w:rsidR="00E7167A" w:rsidRPr="003C3A1D">
        <w:trPr>
          <w:trHeight w:hRule="exact" w:val="706"/>
          <w:jc w:val="center"/>
        </w:trPr>
        <w:tc>
          <w:tcPr>
            <w:tcW w:w="1292" w:type="dxa"/>
            <w:vAlign w:val="center"/>
          </w:tcPr>
          <w:p w:rsidR="00E7167A" w:rsidRPr="003C3A1D" w:rsidRDefault="00F033E4">
            <w:pPr>
              <w:adjustRightInd w:val="0"/>
              <w:jc w:val="center"/>
              <w:rPr>
                <w:rFonts w:ascii="仿宋_GB2312" w:eastAsia="仿宋_GB2312" w:hAnsi="仿宋" w:cs="仿宋" w:hint="eastAsia"/>
                <w:b/>
                <w:bCs/>
                <w:sz w:val="18"/>
                <w:szCs w:val="18"/>
              </w:rPr>
            </w:pPr>
            <w:r w:rsidRPr="003C3A1D">
              <w:rPr>
                <w:rFonts w:ascii="仿宋_GB2312" w:eastAsia="仿宋_GB2312" w:hAnsi="仿宋" w:cs="仿宋" w:hint="eastAsia"/>
                <w:b/>
                <w:bCs/>
                <w:sz w:val="18"/>
                <w:szCs w:val="18"/>
              </w:rPr>
              <w:t>所属专业大类（代码）</w:t>
            </w:r>
          </w:p>
        </w:tc>
        <w:tc>
          <w:tcPr>
            <w:tcW w:w="1292" w:type="dxa"/>
            <w:vAlign w:val="center"/>
          </w:tcPr>
          <w:p w:rsidR="00E7167A" w:rsidRPr="003C3A1D" w:rsidRDefault="00F033E4">
            <w:pPr>
              <w:adjustRightInd w:val="0"/>
              <w:jc w:val="center"/>
              <w:rPr>
                <w:rFonts w:ascii="仿宋_GB2312" w:eastAsia="仿宋_GB2312" w:hAnsi="仿宋" w:cs="仿宋" w:hint="eastAsia"/>
                <w:b/>
                <w:bCs/>
                <w:sz w:val="18"/>
                <w:szCs w:val="18"/>
              </w:rPr>
            </w:pPr>
            <w:r w:rsidRPr="003C3A1D">
              <w:rPr>
                <w:rFonts w:ascii="仿宋_GB2312" w:eastAsia="仿宋_GB2312" w:hAnsi="仿宋" w:cs="仿宋" w:hint="eastAsia"/>
                <w:b/>
                <w:bCs/>
                <w:sz w:val="18"/>
                <w:szCs w:val="18"/>
              </w:rPr>
              <w:t>所属专业类</w:t>
            </w:r>
          </w:p>
          <w:p w:rsidR="00E7167A" w:rsidRPr="003C3A1D" w:rsidRDefault="00F033E4">
            <w:pPr>
              <w:adjustRightInd w:val="0"/>
              <w:jc w:val="center"/>
              <w:rPr>
                <w:rFonts w:ascii="仿宋_GB2312" w:eastAsia="仿宋_GB2312" w:hAnsi="仿宋" w:cs="仿宋" w:hint="eastAsia"/>
                <w:b/>
                <w:bCs/>
                <w:sz w:val="18"/>
                <w:szCs w:val="18"/>
              </w:rPr>
            </w:pPr>
            <w:r w:rsidRPr="003C3A1D">
              <w:rPr>
                <w:rFonts w:ascii="仿宋_GB2312" w:eastAsia="仿宋_GB2312" w:hAnsi="仿宋" w:cs="仿宋" w:hint="eastAsia"/>
                <w:b/>
                <w:bCs/>
                <w:sz w:val="18"/>
                <w:szCs w:val="18"/>
              </w:rPr>
              <w:t>（代码）</w:t>
            </w:r>
          </w:p>
        </w:tc>
        <w:tc>
          <w:tcPr>
            <w:tcW w:w="1292" w:type="dxa"/>
            <w:vAlign w:val="center"/>
          </w:tcPr>
          <w:p w:rsidR="00E7167A" w:rsidRPr="003C3A1D" w:rsidRDefault="00F033E4">
            <w:pPr>
              <w:adjustRightInd w:val="0"/>
              <w:jc w:val="center"/>
              <w:rPr>
                <w:rFonts w:ascii="仿宋_GB2312" w:eastAsia="仿宋_GB2312" w:hAnsi="仿宋" w:cs="仿宋" w:hint="eastAsia"/>
                <w:b/>
                <w:bCs/>
                <w:sz w:val="18"/>
                <w:szCs w:val="18"/>
              </w:rPr>
            </w:pPr>
            <w:r w:rsidRPr="003C3A1D">
              <w:rPr>
                <w:rFonts w:ascii="仿宋_GB2312" w:eastAsia="仿宋_GB2312" w:hAnsi="仿宋" w:cs="仿宋" w:hint="eastAsia"/>
                <w:b/>
                <w:bCs/>
                <w:sz w:val="18"/>
                <w:szCs w:val="18"/>
              </w:rPr>
              <w:t>对应行业</w:t>
            </w:r>
          </w:p>
          <w:p w:rsidR="00E7167A" w:rsidRPr="003C3A1D" w:rsidRDefault="00F033E4">
            <w:pPr>
              <w:adjustRightInd w:val="0"/>
              <w:jc w:val="center"/>
              <w:rPr>
                <w:rFonts w:ascii="仿宋_GB2312" w:eastAsia="仿宋_GB2312" w:hAnsi="仿宋" w:cs="仿宋" w:hint="eastAsia"/>
                <w:b/>
                <w:bCs/>
                <w:sz w:val="18"/>
                <w:szCs w:val="18"/>
              </w:rPr>
            </w:pPr>
            <w:r w:rsidRPr="003C3A1D">
              <w:rPr>
                <w:rFonts w:ascii="仿宋_GB2312" w:eastAsia="仿宋_GB2312" w:hAnsi="仿宋" w:cs="仿宋" w:hint="eastAsia"/>
                <w:b/>
                <w:bCs/>
                <w:sz w:val="18"/>
                <w:szCs w:val="18"/>
              </w:rPr>
              <w:t>（代码）</w:t>
            </w:r>
          </w:p>
        </w:tc>
        <w:tc>
          <w:tcPr>
            <w:tcW w:w="1292" w:type="dxa"/>
            <w:vAlign w:val="center"/>
          </w:tcPr>
          <w:p w:rsidR="00E7167A" w:rsidRPr="003C3A1D" w:rsidRDefault="00F033E4">
            <w:pPr>
              <w:adjustRightInd w:val="0"/>
              <w:jc w:val="center"/>
              <w:rPr>
                <w:rFonts w:ascii="仿宋_GB2312" w:eastAsia="仿宋_GB2312" w:hAnsi="仿宋" w:cs="仿宋" w:hint="eastAsia"/>
                <w:b/>
                <w:bCs/>
                <w:sz w:val="18"/>
                <w:szCs w:val="18"/>
              </w:rPr>
            </w:pPr>
            <w:r w:rsidRPr="003C3A1D">
              <w:rPr>
                <w:rFonts w:ascii="仿宋_GB2312" w:eastAsia="仿宋_GB2312" w:hAnsi="仿宋" w:cs="仿宋" w:hint="eastAsia"/>
                <w:b/>
                <w:bCs/>
                <w:sz w:val="18"/>
                <w:szCs w:val="18"/>
              </w:rPr>
              <w:t>主要职业类别（代码）</w:t>
            </w:r>
          </w:p>
        </w:tc>
        <w:tc>
          <w:tcPr>
            <w:tcW w:w="1289" w:type="dxa"/>
            <w:vAlign w:val="center"/>
          </w:tcPr>
          <w:p w:rsidR="00E7167A" w:rsidRPr="003C3A1D" w:rsidRDefault="00F033E4">
            <w:pPr>
              <w:adjustRightInd w:val="0"/>
              <w:jc w:val="center"/>
              <w:rPr>
                <w:rFonts w:ascii="仿宋_GB2312" w:eastAsia="仿宋_GB2312" w:hAnsi="仿宋" w:cs="仿宋" w:hint="eastAsia"/>
                <w:b/>
                <w:bCs/>
                <w:sz w:val="18"/>
                <w:szCs w:val="18"/>
              </w:rPr>
            </w:pPr>
            <w:r w:rsidRPr="003C3A1D">
              <w:rPr>
                <w:rFonts w:ascii="仿宋_GB2312" w:eastAsia="仿宋_GB2312" w:hAnsi="仿宋" w:cs="仿宋" w:hint="eastAsia"/>
                <w:b/>
                <w:bCs/>
                <w:sz w:val="18"/>
                <w:szCs w:val="18"/>
              </w:rPr>
              <w:t>主要岗位类别</w:t>
            </w:r>
          </w:p>
          <w:p w:rsidR="00E7167A" w:rsidRPr="003C3A1D" w:rsidRDefault="00F033E4">
            <w:pPr>
              <w:adjustRightInd w:val="0"/>
              <w:jc w:val="center"/>
              <w:rPr>
                <w:rFonts w:ascii="仿宋_GB2312" w:eastAsia="仿宋_GB2312" w:hAnsi="仿宋" w:cs="仿宋" w:hint="eastAsia"/>
                <w:b/>
                <w:bCs/>
                <w:sz w:val="18"/>
                <w:szCs w:val="18"/>
              </w:rPr>
            </w:pPr>
            <w:r w:rsidRPr="003C3A1D">
              <w:rPr>
                <w:rFonts w:ascii="仿宋_GB2312" w:eastAsia="仿宋_GB2312" w:hAnsi="仿宋" w:cs="仿宋" w:hint="eastAsia"/>
                <w:b/>
                <w:bCs/>
                <w:sz w:val="18"/>
                <w:szCs w:val="18"/>
              </w:rPr>
              <w:t>（或技术领域）</w:t>
            </w:r>
          </w:p>
        </w:tc>
        <w:tc>
          <w:tcPr>
            <w:tcW w:w="1892" w:type="dxa"/>
            <w:vAlign w:val="center"/>
          </w:tcPr>
          <w:p w:rsidR="00E7167A" w:rsidRPr="003C3A1D" w:rsidRDefault="00F033E4">
            <w:pPr>
              <w:adjustRightInd w:val="0"/>
              <w:jc w:val="center"/>
              <w:rPr>
                <w:rFonts w:ascii="仿宋_GB2312" w:eastAsia="仿宋_GB2312" w:hAnsi="仿宋" w:cs="仿宋" w:hint="eastAsia"/>
                <w:b/>
                <w:bCs/>
                <w:sz w:val="18"/>
                <w:szCs w:val="18"/>
              </w:rPr>
            </w:pPr>
            <w:r w:rsidRPr="003C3A1D">
              <w:rPr>
                <w:rFonts w:ascii="仿宋_GB2312" w:eastAsia="仿宋_GB2312" w:hAnsi="仿宋" w:cs="仿宋" w:hint="eastAsia"/>
                <w:b/>
                <w:bCs/>
                <w:sz w:val="18"/>
                <w:szCs w:val="18"/>
              </w:rPr>
              <w:t>职业资格证书</w:t>
            </w:r>
          </w:p>
          <w:p w:rsidR="00E7167A" w:rsidRPr="003C3A1D" w:rsidRDefault="00F033E4">
            <w:pPr>
              <w:adjustRightInd w:val="0"/>
              <w:jc w:val="center"/>
              <w:rPr>
                <w:rFonts w:ascii="仿宋_GB2312" w:eastAsia="仿宋_GB2312" w:hAnsi="仿宋" w:cs="仿宋" w:hint="eastAsia"/>
                <w:b/>
                <w:bCs/>
                <w:sz w:val="18"/>
                <w:szCs w:val="18"/>
              </w:rPr>
            </w:pPr>
            <w:r w:rsidRPr="003C3A1D">
              <w:rPr>
                <w:rFonts w:ascii="仿宋_GB2312" w:eastAsia="仿宋_GB2312" w:hAnsi="仿宋" w:cs="仿宋" w:hint="eastAsia"/>
                <w:b/>
                <w:bCs/>
                <w:sz w:val="18"/>
                <w:szCs w:val="18"/>
              </w:rPr>
              <w:t>或技能等级证书举例</w:t>
            </w:r>
          </w:p>
        </w:tc>
      </w:tr>
      <w:tr w:rsidR="00E7167A" w:rsidRPr="003C3A1D">
        <w:trPr>
          <w:trHeight w:val="702"/>
          <w:jc w:val="center"/>
        </w:trPr>
        <w:tc>
          <w:tcPr>
            <w:tcW w:w="1292" w:type="dxa"/>
            <w:vMerge w:val="restart"/>
            <w:vAlign w:val="center"/>
          </w:tcPr>
          <w:p w:rsidR="00E7167A" w:rsidRPr="003C3A1D" w:rsidRDefault="00F033E4">
            <w:pPr>
              <w:adjustRightInd w:val="0"/>
              <w:spacing w:line="320" w:lineRule="exact"/>
              <w:jc w:val="left"/>
              <w:rPr>
                <w:rFonts w:ascii="仿宋_GB2312" w:eastAsia="仿宋_GB2312" w:hAnsi="仿宋" w:cs="仿宋" w:hint="eastAsia"/>
                <w:bCs/>
                <w:sz w:val="18"/>
                <w:szCs w:val="18"/>
              </w:rPr>
            </w:pPr>
            <w:r w:rsidRPr="003C3A1D">
              <w:rPr>
                <w:rFonts w:ascii="仿宋_GB2312" w:eastAsia="仿宋_GB2312" w:hAnsi="仿宋" w:cs="仿宋" w:hint="eastAsia"/>
                <w:bCs/>
                <w:sz w:val="18"/>
                <w:szCs w:val="18"/>
              </w:rPr>
              <w:t>文化艺术大类（</w:t>
            </w:r>
            <w:r w:rsidRPr="003C3A1D">
              <w:rPr>
                <w:rFonts w:ascii="仿宋_GB2312" w:eastAsia="仿宋_GB2312" w:hAnsi="仿宋" w:cs="仿宋" w:hint="eastAsia"/>
                <w:bCs/>
                <w:sz w:val="18"/>
                <w:szCs w:val="18"/>
              </w:rPr>
              <w:t>65</w:t>
            </w:r>
            <w:r w:rsidRPr="003C3A1D">
              <w:rPr>
                <w:rFonts w:ascii="仿宋_GB2312" w:eastAsia="仿宋_GB2312" w:hAnsi="仿宋" w:cs="仿宋" w:hint="eastAsia"/>
                <w:bCs/>
                <w:sz w:val="18"/>
                <w:szCs w:val="18"/>
              </w:rPr>
              <w:t>）</w:t>
            </w:r>
          </w:p>
        </w:tc>
        <w:tc>
          <w:tcPr>
            <w:tcW w:w="1292" w:type="dxa"/>
            <w:vMerge w:val="restart"/>
            <w:vAlign w:val="center"/>
          </w:tcPr>
          <w:p w:rsidR="00E7167A" w:rsidRPr="003C3A1D" w:rsidRDefault="00F033E4">
            <w:pPr>
              <w:adjustRightInd w:val="0"/>
              <w:spacing w:line="320" w:lineRule="exact"/>
              <w:jc w:val="left"/>
              <w:rPr>
                <w:rFonts w:ascii="仿宋_GB2312" w:eastAsia="仿宋_GB2312" w:hAnsi="仿宋" w:cs="仿宋" w:hint="eastAsia"/>
                <w:bCs/>
                <w:sz w:val="18"/>
                <w:szCs w:val="18"/>
              </w:rPr>
            </w:pPr>
            <w:r w:rsidRPr="003C3A1D">
              <w:rPr>
                <w:rFonts w:ascii="仿宋_GB2312" w:eastAsia="仿宋_GB2312" w:hAnsi="仿宋" w:cs="仿宋" w:hint="eastAsia"/>
                <w:bCs/>
                <w:sz w:val="18"/>
                <w:szCs w:val="18"/>
              </w:rPr>
              <w:t>艺术设计类（</w:t>
            </w:r>
            <w:r w:rsidRPr="003C3A1D">
              <w:rPr>
                <w:rFonts w:ascii="仿宋_GB2312" w:eastAsia="仿宋_GB2312" w:hAnsi="仿宋" w:cs="仿宋" w:hint="eastAsia"/>
                <w:bCs/>
                <w:sz w:val="18"/>
                <w:szCs w:val="18"/>
              </w:rPr>
              <w:t>6501</w:t>
            </w:r>
            <w:r w:rsidRPr="003C3A1D">
              <w:rPr>
                <w:rFonts w:ascii="仿宋_GB2312" w:eastAsia="仿宋_GB2312" w:hAnsi="仿宋" w:cs="仿宋" w:hint="eastAsia"/>
                <w:bCs/>
                <w:sz w:val="18"/>
                <w:szCs w:val="18"/>
              </w:rPr>
              <w:t>）</w:t>
            </w:r>
          </w:p>
        </w:tc>
        <w:tc>
          <w:tcPr>
            <w:tcW w:w="1292" w:type="dxa"/>
            <w:vMerge w:val="restart"/>
            <w:vAlign w:val="center"/>
          </w:tcPr>
          <w:p w:rsidR="00E7167A" w:rsidRPr="003C3A1D" w:rsidRDefault="00F033E4">
            <w:pPr>
              <w:adjustRightInd w:val="0"/>
              <w:spacing w:line="320" w:lineRule="exact"/>
              <w:jc w:val="left"/>
              <w:rPr>
                <w:rFonts w:ascii="仿宋_GB2312" w:eastAsia="仿宋_GB2312" w:hAnsi="仿宋" w:cs="仿宋" w:hint="eastAsia"/>
                <w:bCs/>
                <w:sz w:val="18"/>
                <w:szCs w:val="18"/>
              </w:rPr>
            </w:pPr>
            <w:r w:rsidRPr="003C3A1D">
              <w:rPr>
                <w:rFonts w:ascii="仿宋_GB2312" w:eastAsia="仿宋_GB2312" w:hAnsi="仿宋" w:cs="仿宋" w:hint="eastAsia"/>
                <w:bCs/>
                <w:sz w:val="18"/>
                <w:szCs w:val="18"/>
              </w:rPr>
              <w:t>数字内容服务（</w:t>
            </w:r>
            <w:r w:rsidRPr="003C3A1D">
              <w:rPr>
                <w:rFonts w:ascii="仿宋_GB2312" w:eastAsia="仿宋_GB2312" w:hAnsi="仿宋" w:cs="仿宋" w:hint="eastAsia"/>
                <w:bCs/>
                <w:sz w:val="18"/>
                <w:szCs w:val="18"/>
              </w:rPr>
              <w:t>I657</w:t>
            </w:r>
            <w:r w:rsidRPr="003C3A1D">
              <w:rPr>
                <w:rFonts w:ascii="仿宋_GB2312" w:eastAsia="仿宋_GB2312" w:hAnsi="仿宋" w:cs="仿宋" w:hint="eastAsia"/>
                <w:bCs/>
                <w:sz w:val="18"/>
                <w:szCs w:val="18"/>
              </w:rPr>
              <w:t>）</w:t>
            </w:r>
          </w:p>
        </w:tc>
        <w:tc>
          <w:tcPr>
            <w:tcW w:w="1292" w:type="dxa"/>
            <w:vAlign w:val="center"/>
          </w:tcPr>
          <w:p w:rsidR="00E7167A" w:rsidRPr="003C3A1D" w:rsidRDefault="00F033E4">
            <w:pPr>
              <w:adjustRightInd w:val="0"/>
              <w:spacing w:line="320" w:lineRule="exact"/>
              <w:jc w:val="left"/>
              <w:rPr>
                <w:rFonts w:ascii="仿宋_GB2312" w:eastAsia="仿宋_GB2312" w:hAnsi="仿宋" w:cs="仿宋" w:hint="eastAsia"/>
                <w:bCs/>
                <w:sz w:val="18"/>
                <w:szCs w:val="18"/>
              </w:rPr>
            </w:pPr>
            <w:r w:rsidRPr="003C3A1D">
              <w:rPr>
                <w:rFonts w:ascii="仿宋_GB2312" w:eastAsia="仿宋_GB2312" w:hAnsi="仿宋" w:cs="仿宋" w:hint="eastAsia"/>
                <w:bCs/>
                <w:sz w:val="18"/>
                <w:szCs w:val="18"/>
              </w:rPr>
              <w:t>2-10-07-06</w:t>
            </w:r>
          </w:p>
          <w:p w:rsidR="00E7167A" w:rsidRPr="003C3A1D" w:rsidRDefault="00F033E4">
            <w:pPr>
              <w:adjustRightInd w:val="0"/>
              <w:spacing w:line="320" w:lineRule="exact"/>
              <w:jc w:val="left"/>
              <w:rPr>
                <w:rFonts w:ascii="仿宋_GB2312" w:eastAsia="仿宋_GB2312" w:hAnsi="仿宋" w:cs="仿宋" w:hint="eastAsia"/>
                <w:bCs/>
                <w:sz w:val="18"/>
                <w:szCs w:val="18"/>
              </w:rPr>
            </w:pPr>
            <w:r w:rsidRPr="003C3A1D">
              <w:rPr>
                <w:rFonts w:ascii="仿宋_GB2312" w:eastAsia="仿宋_GB2312" w:hAnsi="仿宋" w:cs="仿宋" w:hint="eastAsia"/>
                <w:bCs/>
                <w:sz w:val="18"/>
                <w:szCs w:val="18"/>
              </w:rPr>
              <w:t>室内装饰设计人员</w:t>
            </w:r>
            <w:r w:rsidRPr="003C3A1D">
              <w:rPr>
                <w:rFonts w:ascii="仿宋_GB2312" w:eastAsia="仿宋_GB2312" w:hAnsi="仿宋" w:cs="仿宋" w:hint="eastAsia"/>
                <w:bCs/>
                <w:sz w:val="18"/>
                <w:szCs w:val="18"/>
              </w:rPr>
              <w:t xml:space="preserve"> </w:t>
            </w:r>
          </w:p>
        </w:tc>
        <w:tc>
          <w:tcPr>
            <w:tcW w:w="1289" w:type="dxa"/>
            <w:vAlign w:val="center"/>
          </w:tcPr>
          <w:p w:rsidR="00E7167A" w:rsidRPr="003C3A1D" w:rsidRDefault="00F033E4">
            <w:pPr>
              <w:adjustRightInd w:val="0"/>
              <w:spacing w:line="320" w:lineRule="exact"/>
              <w:ind w:firstLineChars="100" w:firstLine="180"/>
              <w:jc w:val="left"/>
              <w:rPr>
                <w:rFonts w:ascii="仿宋_GB2312" w:eastAsia="仿宋_GB2312" w:hAnsi="仿宋" w:cs="仿宋" w:hint="eastAsia"/>
                <w:bCs/>
                <w:sz w:val="18"/>
                <w:szCs w:val="18"/>
              </w:rPr>
            </w:pPr>
            <w:r w:rsidRPr="003C3A1D">
              <w:rPr>
                <w:rFonts w:ascii="仿宋_GB2312" w:eastAsia="仿宋_GB2312" w:hAnsi="仿宋" w:cs="仿宋" w:hint="eastAsia"/>
                <w:bCs/>
                <w:sz w:val="18"/>
                <w:szCs w:val="18"/>
              </w:rPr>
              <w:t>室内设计</w:t>
            </w:r>
          </w:p>
          <w:p w:rsidR="00E7167A" w:rsidRPr="003C3A1D" w:rsidRDefault="00F033E4">
            <w:pPr>
              <w:adjustRightInd w:val="0"/>
              <w:spacing w:line="320" w:lineRule="exact"/>
              <w:jc w:val="left"/>
              <w:rPr>
                <w:rFonts w:ascii="仿宋_GB2312" w:eastAsia="仿宋_GB2312" w:hAnsi="仿宋" w:cs="仿宋" w:hint="eastAsia"/>
                <w:bCs/>
                <w:sz w:val="18"/>
                <w:szCs w:val="18"/>
              </w:rPr>
            </w:pPr>
            <w:r w:rsidRPr="003C3A1D">
              <w:rPr>
                <w:rFonts w:ascii="仿宋_GB2312" w:eastAsia="仿宋_GB2312" w:hAnsi="仿宋" w:cs="仿宋" w:hint="eastAsia"/>
                <w:bCs/>
                <w:sz w:val="18"/>
                <w:szCs w:val="18"/>
              </w:rPr>
              <w:t>（主案设计师、装饰设计师）</w:t>
            </w:r>
          </w:p>
        </w:tc>
        <w:tc>
          <w:tcPr>
            <w:tcW w:w="1892" w:type="dxa"/>
            <w:vAlign w:val="center"/>
          </w:tcPr>
          <w:p w:rsidR="00E7167A" w:rsidRPr="003C3A1D" w:rsidRDefault="00F033E4">
            <w:pPr>
              <w:adjustRightInd w:val="0"/>
              <w:spacing w:line="320" w:lineRule="exact"/>
              <w:jc w:val="left"/>
              <w:rPr>
                <w:rFonts w:ascii="仿宋_GB2312" w:eastAsia="仿宋_GB2312" w:hAnsi="仿宋" w:cs="仿宋" w:hint="eastAsia"/>
                <w:bCs/>
                <w:sz w:val="18"/>
                <w:szCs w:val="18"/>
              </w:rPr>
            </w:pPr>
            <w:r w:rsidRPr="003C3A1D">
              <w:rPr>
                <w:rFonts w:ascii="仿宋_GB2312" w:eastAsia="仿宋_GB2312" w:hAnsi="仿宋" w:cs="仿宋" w:hint="eastAsia"/>
                <w:bCs/>
                <w:sz w:val="18"/>
                <w:szCs w:val="18"/>
              </w:rPr>
              <w:t>环境空间效果图设计（</w:t>
            </w:r>
            <w:r w:rsidRPr="003C3A1D">
              <w:rPr>
                <w:rFonts w:ascii="仿宋_GB2312" w:eastAsia="仿宋_GB2312" w:hAnsi="仿宋" w:cs="仿宋" w:hint="eastAsia"/>
                <w:bCs/>
                <w:sz w:val="18"/>
                <w:szCs w:val="18"/>
              </w:rPr>
              <w:t>3D MAX</w:t>
            </w:r>
            <w:r w:rsidRPr="003C3A1D">
              <w:rPr>
                <w:rFonts w:ascii="仿宋_GB2312" w:eastAsia="仿宋_GB2312" w:hAnsi="仿宋" w:cs="仿宋" w:hint="eastAsia"/>
                <w:bCs/>
                <w:sz w:val="18"/>
                <w:szCs w:val="18"/>
              </w:rPr>
              <w:t>），人力资源和社会保障部</w:t>
            </w:r>
          </w:p>
        </w:tc>
      </w:tr>
      <w:tr w:rsidR="00E7167A" w:rsidRPr="003C3A1D">
        <w:trPr>
          <w:trHeight w:val="702"/>
          <w:jc w:val="center"/>
        </w:trPr>
        <w:tc>
          <w:tcPr>
            <w:tcW w:w="1292" w:type="dxa"/>
            <w:vMerge/>
            <w:vAlign w:val="center"/>
          </w:tcPr>
          <w:p w:rsidR="00E7167A" w:rsidRPr="003C3A1D" w:rsidRDefault="00E7167A">
            <w:pPr>
              <w:adjustRightInd w:val="0"/>
              <w:spacing w:line="320" w:lineRule="exact"/>
              <w:ind w:firstLineChars="200" w:firstLine="360"/>
              <w:jc w:val="center"/>
              <w:rPr>
                <w:rFonts w:ascii="仿宋_GB2312" w:eastAsia="仿宋_GB2312" w:hAnsi="仿宋" w:cs="仿宋" w:hint="eastAsia"/>
                <w:sz w:val="18"/>
                <w:szCs w:val="18"/>
              </w:rPr>
            </w:pPr>
          </w:p>
        </w:tc>
        <w:tc>
          <w:tcPr>
            <w:tcW w:w="1292" w:type="dxa"/>
            <w:vMerge/>
            <w:vAlign w:val="center"/>
          </w:tcPr>
          <w:p w:rsidR="00E7167A" w:rsidRPr="003C3A1D" w:rsidRDefault="00E7167A">
            <w:pPr>
              <w:adjustRightInd w:val="0"/>
              <w:spacing w:line="320" w:lineRule="exact"/>
              <w:jc w:val="left"/>
              <w:rPr>
                <w:rFonts w:ascii="仿宋_GB2312" w:eastAsia="仿宋_GB2312" w:hAnsi="仿宋" w:cs="仿宋" w:hint="eastAsia"/>
                <w:bCs/>
                <w:sz w:val="18"/>
                <w:szCs w:val="18"/>
              </w:rPr>
            </w:pPr>
          </w:p>
        </w:tc>
        <w:tc>
          <w:tcPr>
            <w:tcW w:w="1292" w:type="dxa"/>
            <w:vMerge/>
            <w:vAlign w:val="center"/>
          </w:tcPr>
          <w:p w:rsidR="00E7167A" w:rsidRPr="003C3A1D" w:rsidRDefault="00E7167A">
            <w:pPr>
              <w:adjustRightInd w:val="0"/>
              <w:spacing w:line="320" w:lineRule="exact"/>
              <w:jc w:val="left"/>
              <w:rPr>
                <w:rFonts w:ascii="仿宋_GB2312" w:eastAsia="仿宋_GB2312" w:hAnsi="仿宋" w:cs="仿宋" w:hint="eastAsia"/>
                <w:bCs/>
                <w:sz w:val="18"/>
                <w:szCs w:val="18"/>
              </w:rPr>
            </w:pPr>
          </w:p>
        </w:tc>
        <w:tc>
          <w:tcPr>
            <w:tcW w:w="1292" w:type="dxa"/>
            <w:vAlign w:val="center"/>
          </w:tcPr>
          <w:p w:rsidR="00E7167A" w:rsidRPr="003C3A1D" w:rsidRDefault="00F033E4">
            <w:pPr>
              <w:adjustRightInd w:val="0"/>
              <w:spacing w:line="320" w:lineRule="exact"/>
              <w:jc w:val="left"/>
              <w:rPr>
                <w:rFonts w:ascii="仿宋_GB2312" w:eastAsia="仿宋_GB2312" w:hAnsi="仿宋" w:cs="仿宋" w:hint="eastAsia"/>
                <w:bCs/>
                <w:sz w:val="18"/>
                <w:szCs w:val="18"/>
              </w:rPr>
            </w:pPr>
            <w:r w:rsidRPr="003C3A1D">
              <w:rPr>
                <w:rFonts w:ascii="仿宋_GB2312" w:eastAsia="仿宋_GB2312" w:hAnsi="仿宋" w:cs="仿宋" w:hint="eastAsia"/>
                <w:bCs/>
                <w:sz w:val="18"/>
                <w:szCs w:val="18"/>
              </w:rPr>
              <w:t>2-10-07-07</w:t>
            </w:r>
          </w:p>
          <w:p w:rsidR="00E7167A" w:rsidRPr="003C3A1D" w:rsidRDefault="00F033E4">
            <w:pPr>
              <w:adjustRightInd w:val="0"/>
              <w:spacing w:line="320" w:lineRule="exact"/>
              <w:jc w:val="left"/>
              <w:rPr>
                <w:rFonts w:ascii="仿宋_GB2312" w:eastAsia="仿宋_GB2312" w:hAnsi="仿宋" w:cs="仿宋" w:hint="eastAsia"/>
                <w:bCs/>
                <w:sz w:val="18"/>
                <w:szCs w:val="18"/>
              </w:rPr>
            </w:pPr>
            <w:r w:rsidRPr="003C3A1D">
              <w:rPr>
                <w:rFonts w:ascii="仿宋_GB2312" w:eastAsia="仿宋_GB2312" w:hAnsi="仿宋" w:cs="仿宋" w:hint="eastAsia"/>
                <w:bCs/>
                <w:sz w:val="18"/>
                <w:szCs w:val="18"/>
              </w:rPr>
              <w:t>陈列展览设计人员</w:t>
            </w:r>
          </w:p>
        </w:tc>
        <w:tc>
          <w:tcPr>
            <w:tcW w:w="1289" w:type="dxa"/>
            <w:vAlign w:val="center"/>
          </w:tcPr>
          <w:p w:rsidR="00E7167A" w:rsidRPr="003C3A1D" w:rsidRDefault="00F033E4">
            <w:pPr>
              <w:adjustRightInd w:val="0"/>
              <w:spacing w:line="320" w:lineRule="exact"/>
              <w:ind w:firstLineChars="100" w:firstLine="180"/>
              <w:jc w:val="left"/>
              <w:rPr>
                <w:rFonts w:ascii="仿宋_GB2312" w:eastAsia="仿宋_GB2312" w:hAnsi="仿宋" w:cs="仿宋" w:hint="eastAsia"/>
                <w:bCs/>
                <w:sz w:val="18"/>
                <w:szCs w:val="18"/>
              </w:rPr>
            </w:pPr>
            <w:r w:rsidRPr="003C3A1D">
              <w:rPr>
                <w:rFonts w:ascii="仿宋_GB2312" w:eastAsia="仿宋_GB2312" w:hAnsi="仿宋" w:cs="仿宋" w:hint="eastAsia"/>
                <w:bCs/>
                <w:sz w:val="18"/>
                <w:szCs w:val="18"/>
              </w:rPr>
              <w:t>展示设计</w:t>
            </w:r>
          </w:p>
          <w:p w:rsidR="00E7167A" w:rsidRPr="003C3A1D" w:rsidRDefault="00F033E4">
            <w:pPr>
              <w:adjustRightInd w:val="0"/>
              <w:spacing w:line="320" w:lineRule="exact"/>
              <w:jc w:val="left"/>
              <w:rPr>
                <w:rFonts w:ascii="仿宋_GB2312" w:eastAsia="仿宋_GB2312" w:hAnsi="仿宋" w:cs="仿宋" w:hint="eastAsia"/>
                <w:bCs/>
                <w:sz w:val="18"/>
                <w:szCs w:val="18"/>
              </w:rPr>
            </w:pPr>
            <w:r w:rsidRPr="003C3A1D">
              <w:rPr>
                <w:rFonts w:ascii="仿宋_GB2312" w:eastAsia="仿宋_GB2312" w:hAnsi="仿宋" w:cs="仿宋" w:hint="eastAsia"/>
                <w:bCs/>
                <w:sz w:val="18"/>
                <w:szCs w:val="18"/>
              </w:rPr>
              <w:t>（空间设计师）</w:t>
            </w:r>
          </w:p>
        </w:tc>
        <w:tc>
          <w:tcPr>
            <w:tcW w:w="1892" w:type="dxa"/>
            <w:vAlign w:val="center"/>
          </w:tcPr>
          <w:p w:rsidR="00E7167A" w:rsidRPr="003C3A1D" w:rsidRDefault="00F033E4">
            <w:pPr>
              <w:adjustRightInd w:val="0"/>
              <w:spacing w:line="320" w:lineRule="exact"/>
              <w:jc w:val="left"/>
              <w:rPr>
                <w:rFonts w:ascii="仿宋_GB2312" w:eastAsia="仿宋_GB2312" w:hAnsi="仿宋" w:cs="仿宋" w:hint="eastAsia"/>
                <w:bCs/>
                <w:sz w:val="18"/>
                <w:szCs w:val="18"/>
              </w:rPr>
            </w:pPr>
            <w:r w:rsidRPr="003C3A1D">
              <w:rPr>
                <w:rFonts w:ascii="仿宋_GB2312" w:eastAsia="仿宋_GB2312" w:hAnsi="仿宋" w:cs="仿宋" w:hint="eastAsia"/>
                <w:bCs/>
                <w:sz w:val="18"/>
                <w:szCs w:val="18"/>
              </w:rPr>
              <w:t>图形图像处理证书、人力资源和社会保障部</w:t>
            </w:r>
          </w:p>
        </w:tc>
      </w:tr>
    </w:tbl>
    <w:p w:rsidR="00E7167A" w:rsidRPr="003C3A1D" w:rsidRDefault="00E7167A">
      <w:pPr>
        <w:widowControl/>
        <w:jc w:val="center"/>
        <w:outlineLvl w:val="1"/>
        <w:rPr>
          <w:rFonts w:ascii="仿宋_GB2312" w:eastAsia="仿宋_GB2312" w:hAnsi="仿宋" w:cs="仿宋" w:hint="eastAsia"/>
          <w:bCs/>
          <w:kern w:val="0"/>
          <w:sz w:val="18"/>
          <w:szCs w:val="18"/>
        </w:rPr>
      </w:pPr>
    </w:p>
    <w:p w:rsidR="00E7167A" w:rsidRPr="003C3A1D" w:rsidRDefault="00F033E4">
      <w:pPr>
        <w:widowControl/>
        <w:jc w:val="center"/>
        <w:outlineLvl w:val="1"/>
        <w:rPr>
          <w:rFonts w:ascii="仿宋_GB2312" w:eastAsia="仿宋_GB2312" w:hAnsi="仿宋" w:cs="仿宋" w:hint="eastAsia"/>
          <w:bCs/>
          <w:kern w:val="0"/>
          <w:sz w:val="18"/>
          <w:szCs w:val="18"/>
        </w:rPr>
      </w:pPr>
      <w:r w:rsidRPr="003C3A1D">
        <w:rPr>
          <w:rFonts w:ascii="仿宋_GB2312" w:eastAsia="仿宋_GB2312" w:hAnsi="仿宋" w:cs="仿宋" w:hint="eastAsia"/>
          <w:bCs/>
          <w:kern w:val="0"/>
          <w:sz w:val="18"/>
          <w:szCs w:val="18"/>
        </w:rPr>
        <w:t>表</w:t>
      </w:r>
      <w:r w:rsidRPr="003C3A1D">
        <w:rPr>
          <w:rFonts w:ascii="仿宋_GB2312" w:eastAsia="仿宋_GB2312" w:hAnsi="仿宋" w:cs="仿宋" w:hint="eastAsia"/>
          <w:bCs/>
          <w:kern w:val="0"/>
          <w:sz w:val="18"/>
          <w:szCs w:val="18"/>
        </w:rPr>
        <w:t xml:space="preserve">2  </w:t>
      </w:r>
      <w:r w:rsidRPr="003C3A1D">
        <w:rPr>
          <w:rFonts w:ascii="仿宋_GB2312" w:eastAsia="仿宋_GB2312" w:hAnsi="仿宋" w:cs="仿宋" w:hint="eastAsia"/>
          <w:bCs/>
          <w:kern w:val="0"/>
          <w:sz w:val="18"/>
          <w:szCs w:val="18"/>
        </w:rPr>
        <w:t>岗位能力分析表</w:t>
      </w:r>
    </w:p>
    <w:tbl>
      <w:tblPr>
        <w:tblW w:w="8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05"/>
        <w:gridCol w:w="2317"/>
        <w:gridCol w:w="2381"/>
        <w:gridCol w:w="2614"/>
      </w:tblGrid>
      <w:tr w:rsidR="00E7167A" w:rsidRPr="003C3A1D">
        <w:trPr>
          <w:trHeight w:val="375"/>
          <w:tblHeader/>
          <w:jc w:val="center"/>
        </w:trPr>
        <w:tc>
          <w:tcPr>
            <w:tcW w:w="1005" w:type="dxa"/>
            <w:vMerge w:val="restart"/>
            <w:vAlign w:val="center"/>
          </w:tcPr>
          <w:p w:rsidR="00E7167A" w:rsidRPr="003C3A1D" w:rsidRDefault="00F033E4">
            <w:pPr>
              <w:spacing w:line="320" w:lineRule="exact"/>
              <w:jc w:val="center"/>
              <w:rPr>
                <w:rFonts w:ascii="仿宋_GB2312" w:eastAsia="仿宋_GB2312" w:hAnsi="仿宋" w:cs="仿宋" w:hint="eastAsia"/>
                <w:b/>
                <w:sz w:val="18"/>
                <w:szCs w:val="18"/>
              </w:rPr>
            </w:pPr>
            <w:r w:rsidRPr="003C3A1D">
              <w:rPr>
                <w:rFonts w:ascii="仿宋_GB2312" w:eastAsia="仿宋_GB2312" w:hAnsi="仿宋" w:cs="仿宋" w:hint="eastAsia"/>
                <w:b/>
                <w:sz w:val="18"/>
                <w:szCs w:val="18"/>
              </w:rPr>
              <w:t>序号</w:t>
            </w:r>
          </w:p>
        </w:tc>
        <w:tc>
          <w:tcPr>
            <w:tcW w:w="2317" w:type="dxa"/>
            <w:vMerge w:val="restart"/>
            <w:vAlign w:val="center"/>
          </w:tcPr>
          <w:p w:rsidR="00E7167A" w:rsidRPr="003C3A1D" w:rsidRDefault="00F033E4">
            <w:pPr>
              <w:spacing w:line="320" w:lineRule="exact"/>
              <w:jc w:val="center"/>
              <w:rPr>
                <w:rFonts w:ascii="仿宋_GB2312" w:eastAsia="仿宋_GB2312" w:hAnsi="仿宋" w:cs="仿宋" w:hint="eastAsia"/>
                <w:b/>
                <w:sz w:val="18"/>
                <w:szCs w:val="18"/>
              </w:rPr>
            </w:pPr>
            <w:r w:rsidRPr="003C3A1D">
              <w:rPr>
                <w:rFonts w:ascii="仿宋_GB2312" w:eastAsia="仿宋_GB2312" w:hAnsi="仿宋" w:cs="仿宋" w:hint="eastAsia"/>
                <w:b/>
                <w:sz w:val="18"/>
                <w:szCs w:val="18"/>
              </w:rPr>
              <w:t>岗位名称</w:t>
            </w:r>
          </w:p>
        </w:tc>
        <w:tc>
          <w:tcPr>
            <w:tcW w:w="4995" w:type="dxa"/>
            <w:gridSpan w:val="2"/>
            <w:vAlign w:val="center"/>
          </w:tcPr>
          <w:p w:rsidR="00E7167A" w:rsidRPr="003C3A1D" w:rsidRDefault="00F033E4">
            <w:pPr>
              <w:spacing w:line="320" w:lineRule="exact"/>
              <w:jc w:val="center"/>
              <w:rPr>
                <w:rFonts w:ascii="仿宋_GB2312" w:eastAsia="仿宋_GB2312" w:hAnsi="仿宋" w:cs="仿宋" w:hint="eastAsia"/>
                <w:b/>
                <w:sz w:val="18"/>
                <w:szCs w:val="18"/>
              </w:rPr>
            </w:pPr>
            <w:r w:rsidRPr="003C3A1D">
              <w:rPr>
                <w:rFonts w:ascii="仿宋_GB2312" w:eastAsia="仿宋_GB2312" w:hAnsi="仿宋" w:cs="仿宋" w:hint="eastAsia"/>
                <w:b/>
                <w:sz w:val="18"/>
                <w:szCs w:val="18"/>
              </w:rPr>
              <w:t>岗位类别</w:t>
            </w:r>
          </w:p>
        </w:tc>
      </w:tr>
      <w:tr w:rsidR="00E7167A" w:rsidRPr="003C3A1D">
        <w:trPr>
          <w:trHeight w:val="375"/>
          <w:tblHeader/>
          <w:jc w:val="center"/>
        </w:trPr>
        <w:tc>
          <w:tcPr>
            <w:tcW w:w="1005" w:type="dxa"/>
            <w:vMerge/>
            <w:vAlign w:val="center"/>
          </w:tcPr>
          <w:p w:rsidR="00E7167A" w:rsidRPr="003C3A1D" w:rsidRDefault="00E7167A">
            <w:pPr>
              <w:spacing w:line="320" w:lineRule="exact"/>
              <w:jc w:val="center"/>
              <w:rPr>
                <w:rFonts w:ascii="仿宋_GB2312" w:eastAsia="仿宋_GB2312" w:hAnsi="仿宋" w:cs="仿宋" w:hint="eastAsia"/>
                <w:b/>
                <w:sz w:val="18"/>
                <w:szCs w:val="18"/>
              </w:rPr>
            </w:pPr>
          </w:p>
        </w:tc>
        <w:tc>
          <w:tcPr>
            <w:tcW w:w="2317" w:type="dxa"/>
            <w:vMerge/>
            <w:vAlign w:val="center"/>
          </w:tcPr>
          <w:p w:rsidR="00E7167A" w:rsidRPr="003C3A1D" w:rsidRDefault="00E7167A">
            <w:pPr>
              <w:spacing w:line="320" w:lineRule="exact"/>
              <w:jc w:val="center"/>
              <w:rPr>
                <w:rFonts w:ascii="仿宋_GB2312" w:eastAsia="仿宋_GB2312" w:hAnsi="仿宋" w:cs="仿宋" w:hint="eastAsia"/>
                <w:b/>
                <w:sz w:val="18"/>
                <w:szCs w:val="18"/>
              </w:rPr>
            </w:pPr>
          </w:p>
        </w:tc>
        <w:tc>
          <w:tcPr>
            <w:tcW w:w="2381" w:type="dxa"/>
            <w:vAlign w:val="center"/>
          </w:tcPr>
          <w:p w:rsidR="00E7167A" w:rsidRPr="003C3A1D" w:rsidRDefault="00F033E4">
            <w:pPr>
              <w:spacing w:line="320" w:lineRule="exact"/>
              <w:jc w:val="center"/>
              <w:rPr>
                <w:rFonts w:ascii="仿宋_GB2312" w:eastAsia="仿宋_GB2312" w:hAnsi="仿宋" w:cs="仿宋" w:hint="eastAsia"/>
                <w:b/>
                <w:sz w:val="18"/>
                <w:szCs w:val="18"/>
              </w:rPr>
            </w:pPr>
            <w:r w:rsidRPr="003C3A1D">
              <w:rPr>
                <w:rFonts w:ascii="仿宋_GB2312" w:eastAsia="仿宋_GB2312" w:hAnsi="仿宋" w:cs="仿宋" w:hint="eastAsia"/>
                <w:b/>
                <w:sz w:val="18"/>
                <w:szCs w:val="18"/>
              </w:rPr>
              <w:t>初始岗位</w:t>
            </w:r>
          </w:p>
        </w:tc>
        <w:tc>
          <w:tcPr>
            <w:tcW w:w="2614" w:type="dxa"/>
            <w:vAlign w:val="center"/>
          </w:tcPr>
          <w:p w:rsidR="00E7167A" w:rsidRPr="003C3A1D" w:rsidRDefault="00F033E4">
            <w:pPr>
              <w:spacing w:line="320" w:lineRule="exact"/>
              <w:jc w:val="center"/>
              <w:rPr>
                <w:rFonts w:ascii="仿宋_GB2312" w:eastAsia="仿宋_GB2312" w:hAnsi="仿宋" w:cs="仿宋" w:hint="eastAsia"/>
                <w:b/>
                <w:sz w:val="18"/>
                <w:szCs w:val="18"/>
              </w:rPr>
            </w:pPr>
            <w:r w:rsidRPr="003C3A1D">
              <w:rPr>
                <w:rFonts w:ascii="仿宋_GB2312" w:eastAsia="仿宋_GB2312" w:hAnsi="仿宋" w:cs="仿宋" w:hint="eastAsia"/>
                <w:b/>
                <w:sz w:val="18"/>
                <w:szCs w:val="18"/>
              </w:rPr>
              <w:t>发展岗位</w:t>
            </w:r>
          </w:p>
        </w:tc>
      </w:tr>
      <w:tr w:rsidR="00E7167A" w:rsidRPr="003C3A1D">
        <w:trPr>
          <w:trHeight w:val="375"/>
          <w:jc w:val="center"/>
        </w:trPr>
        <w:tc>
          <w:tcPr>
            <w:tcW w:w="1005" w:type="dxa"/>
            <w:shd w:val="clear" w:color="auto" w:fill="auto"/>
            <w:vAlign w:val="center"/>
          </w:tcPr>
          <w:p w:rsidR="00E7167A" w:rsidRPr="003C3A1D" w:rsidRDefault="00F033E4">
            <w:pPr>
              <w:spacing w:line="320" w:lineRule="exact"/>
              <w:jc w:val="center"/>
              <w:rPr>
                <w:rFonts w:ascii="仿宋_GB2312" w:eastAsia="仿宋_GB2312" w:hAnsi="仿宋" w:cs="仿宋" w:hint="eastAsia"/>
                <w:bCs/>
                <w:sz w:val="18"/>
                <w:szCs w:val="18"/>
              </w:rPr>
            </w:pPr>
            <w:r w:rsidRPr="003C3A1D">
              <w:rPr>
                <w:rFonts w:ascii="仿宋_GB2312" w:eastAsia="仿宋_GB2312" w:hAnsi="仿宋" w:cs="仿宋" w:hint="eastAsia"/>
                <w:bCs/>
                <w:sz w:val="18"/>
                <w:szCs w:val="18"/>
              </w:rPr>
              <w:t>1</w:t>
            </w:r>
          </w:p>
        </w:tc>
        <w:tc>
          <w:tcPr>
            <w:tcW w:w="2317" w:type="dxa"/>
            <w:shd w:val="clear" w:color="auto" w:fill="auto"/>
            <w:vAlign w:val="center"/>
          </w:tcPr>
          <w:p w:rsidR="00E7167A" w:rsidRPr="003C3A1D" w:rsidRDefault="00F033E4">
            <w:pPr>
              <w:spacing w:line="320" w:lineRule="exact"/>
              <w:jc w:val="center"/>
              <w:rPr>
                <w:rFonts w:ascii="仿宋_GB2312" w:eastAsia="仿宋_GB2312" w:hAnsi="仿宋" w:cs="仿宋" w:hint="eastAsia"/>
                <w:bCs/>
                <w:sz w:val="18"/>
                <w:szCs w:val="18"/>
              </w:rPr>
            </w:pPr>
            <w:r w:rsidRPr="003C3A1D">
              <w:rPr>
                <w:rFonts w:ascii="仿宋_GB2312" w:eastAsia="仿宋_GB2312" w:hAnsi="仿宋" w:cs="仿宋" w:hint="eastAsia"/>
                <w:bCs/>
                <w:sz w:val="18"/>
                <w:szCs w:val="18"/>
              </w:rPr>
              <w:t>室内设计师</w:t>
            </w:r>
          </w:p>
        </w:tc>
        <w:tc>
          <w:tcPr>
            <w:tcW w:w="2381" w:type="dxa"/>
            <w:shd w:val="clear" w:color="auto" w:fill="auto"/>
            <w:vAlign w:val="center"/>
          </w:tcPr>
          <w:p w:rsidR="00E7167A" w:rsidRPr="003C3A1D" w:rsidRDefault="00F033E4">
            <w:pPr>
              <w:spacing w:line="320" w:lineRule="exact"/>
              <w:jc w:val="center"/>
              <w:rPr>
                <w:rFonts w:ascii="仿宋_GB2312" w:eastAsia="仿宋_GB2312" w:hAnsi="仿宋" w:cs="仿宋" w:hint="eastAsia"/>
                <w:bCs/>
                <w:sz w:val="18"/>
                <w:szCs w:val="18"/>
              </w:rPr>
            </w:pPr>
            <w:r w:rsidRPr="003C3A1D">
              <w:rPr>
                <w:rFonts w:ascii="仿宋_GB2312" w:eastAsia="仿宋_GB2312" w:hAnsi="仿宋" w:cs="仿宋" w:hint="eastAsia"/>
                <w:bCs/>
                <w:sz w:val="18"/>
                <w:szCs w:val="18"/>
              </w:rPr>
              <w:t>室内设计师助理</w:t>
            </w:r>
          </w:p>
        </w:tc>
        <w:tc>
          <w:tcPr>
            <w:tcW w:w="2614" w:type="dxa"/>
            <w:shd w:val="clear" w:color="auto" w:fill="auto"/>
            <w:vAlign w:val="center"/>
          </w:tcPr>
          <w:p w:rsidR="00E7167A" w:rsidRPr="003C3A1D" w:rsidRDefault="00F033E4">
            <w:pPr>
              <w:spacing w:line="320" w:lineRule="exact"/>
              <w:jc w:val="center"/>
              <w:rPr>
                <w:rFonts w:ascii="仿宋_GB2312" w:eastAsia="仿宋_GB2312" w:hAnsi="仿宋" w:cs="仿宋" w:hint="eastAsia"/>
                <w:bCs/>
                <w:sz w:val="18"/>
                <w:szCs w:val="18"/>
              </w:rPr>
            </w:pPr>
            <w:r w:rsidRPr="003C3A1D">
              <w:rPr>
                <w:rFonts w:ascii="仿宋_GB2312" w:eastAsia="仿宋_GB2312" w:hAnsi="仿宋" w:cs="仿宋" w:hint="eastAsia"/>
                <w:bCs/>
                <w:sz w:val="18"/>
                <w:szCs w:val="18"/>
              </w:rPr>
              <w:t>室内设计总监</w:t>
            </w:r>
          </w:p>
        </w:tc>
      </w:tr>
      <w:tr w:rsidR="00E7167A" w:rsidRPr="003C3A1D">
        <w:trPr>
          <w:trHeight w:val="375"/>
          <w:jc w:val="center"/>
        </w:trPr>
        <w:tc>
          <w:tcPr>
            <w:tcW w:w="1005" w:type="dxa"/>
            <w:vAlign w:val="center"/>
          </w:tcPr>
          <w:p w:rsidR="00E7167A" w:rsidRPr="003C3A1D" w:rsidRDefault="00F033E4">
            <w:pPr>
              <w:spacing w:line="320" w:lineRule="exact"/>
              <w:jc w:val="center"/>
              <w:rPr>
                <w:rFonts w:ascii="仿宋_GB2312" w:eastAsia="仿宋_GB2312" w:hAnsi="仿宋" w:cs="仿宋" w:hint="eastAsia"/>
                <w:bCs/>
                <w:sz w:val="18"/>
                <w:szCs w:val="18"/>
              </w:rPr>
            </w:pPr>
            <w:r w:rsidRPr="003C3A1D">
              <w:rPr>
                <w:rFonts w:ascii="仿宋_GB2312" w:eastAsia="仿宋_GB2312" w:hAnsi="仿宋" w:cs="仿宋" w:hint="eastAsia"/>
                <w:bCs/>
                <w:sz w:val="18"/>
                <w:szCs w:val="18"/>
              </w:rPr>
              <w:t>2</w:t>
            </w:r>
          </w:p>
        </w:tc>
        <w:tc>
          <w:tcPr>
            <w:tcW w:w="2317" w:type="dxa"/>
            <w:vAlign w:val="center"/>
          </w:tcPr>
          <w:p w:rsidR="00E7167A" w:rsidRPr="003C3A1D" w:rsidRDefault="00F033E4">
            <w:pPr>
              <w:spacing w:line="320" w:lineRule="exact"/>
              <w:jc w:val="center"/>
              <w:rPr>
                <w:rFonts w:ascii="仿宋_GB2312" w:eastAsia="仿宋_GB2312" w:hAnsi="仿宋" w:cs="仿宋" w:hint="eastAsia"/>
                <w:bCs/>
                <w:sz w:val="18"/>
                <w:szCs w:val="18"/>
              </w:rPr>
            </w:pPr>
            <w:r w:rsidRPr="003C3A1D">
              <w:rPr>
                <w:rFonts w:ascii="仿宋_GB2312" w:eastAsia="仿宋_GB2312" w:hAnsi="仿宋" w:cs="仿宋" w:hint="eastAsia"/>
                <w:bCs/>
                <w:sz w:val="18"/>
                <w:szCs w:val="18"/>
              </w:rPr>
              <w:t>景观设计师</w:t>
            </w:r>
          </w:p>
        </w:tc>
        <w:tc>
          <w:tcPr>
            <w:tcW w:w="2381" w:type="dxa"/>
            <w:vAlign w:val="center"/>
          </w:tcPr>
          <w:p w:rsidR="00E7167A" w:rsidRPr="003C3A1D" w:rsidRDefault="00F033E4">
            <w:pPr>
              <w:spacing w:line="320" w:lineRule="exact"/>
              <w:jc w:val="center"/>
              <w:rPr>
                <w:rFonts w:ascii="仿宋_GB2312" w:eastAsia="仿宋_GB2312" w:hAnsi="仿宋" w:cs="仿宋" w:hint="eastAsia"/>
                <w:bCs/>
                <w:sz w:val="18"/>
                <w:szCs w:val="18"/>
              </w:rPr>
            </w:pPr>
            <w:r w:rsidRPr="003C3A1D">
              <w:rPr>
                <w:rFonts w:ascii="仿宋_GB2312" w:eastAsia="仿宋_GB2312" w:hAnsi="仿宋" w:cs="仿宋" w:hint="eastAsia"/>
                <w:bCs/>
                <w:sz w:val="18"/>
                <w:szCs w:val="18"/>
              </w:rPr>
              <w:t>景观设计师助理</w:t>
            </w:r>
          </w:p>
        </w:tc>
        <w:tc>
          <w:tcPr>
            <w:tcW w:w="2614" w:type="dxa"/>
            <w:vAlign w:val="center"/>
          </w:tcPr>
          <w:p w:rsidR="00E7167A" w:rsidRPr="003C3A1D" w:rsidRDefault="00F033E4">
            <w:pPr>
              <w:spacing w:line="320" w:lineRule="exact"/>
              <w:jc w:val="center"/>
              <w:rPr>
                <w:rFonts w:ascii="仿宋_GB2312" w:eastAsia="仿宋_GB2312" w:hAnsi="仿宋" w:cs="仿宋" w:hint="eastAsia"/>
                <w:bCs/>
                <w:sz w:val="18"/>
                <w:szCs w:val="18"/>
              </w:rPr>
            </w:pPr>
            <w:r w:rsidRPr="003C3A1D">
              <w:rPr>
                <w:rFonts w:ascii="仿宋_GB2312" w:eastAsia="仿宋_GB2312" w:hAnsi="仿宋" w:cs="仿宋" w:hint="eastAsia"/>
                <w:bCs/>
                <w:sz w:val="18"/>
                <w:szCs w:val="18"/>
              </w:rPr>
              <w:t>景观设计师</w:t>
            </w:r>
          </w:p>
        </w:tc>
      </w:tr>
      <w:tr w:rsidR="00E7167A" w:rsidRPr="003C3A1D">
        <w:trPr>
          <w:trHeight w:val="375"/>
          <w:jc w:val="center"/>
        </w:trPr>
        <w:tc>
          <w:tcPr>
            <w:tcW w:w="1005" w:type="dxa"/>
            <w:vAlign w:val="center"/>
          </w:tcPr>
          <w:p w:rsidR="00E7167A" w:rsidRPr="003C3A1D" w:rsidRDefault="00F033E4">
            <w:pPr>
              <w:spacing w:line="320" w:lineRule="exact"/>
              <w:jc w:val="center"/>
              <w:rPr>
                <w:rFonts w:ascii="仿宋_GB2312" w:eastAsia="仿宋_GB2312" w:hAnsi="仿宋" w:cs="仿宋" w:hint="eastAsia"/>
                <w:bCs/>
                <w:sz w:val="18"/>
                <w:szCs w:val="18"/>
              </w:rPr>
            </w:pPr>
            <w:r w:rsidRPr="003C3A1D">
              <w:rPr>
                <w:rFonts w:ascii="仿宋_GB2312" w:eastAsia="仿宋_GB2312" w:hAnsi="仿宋" w:cs="仿宋" w:hint="eastAsia"/>
                <w:bCs/>
                <w:sz w:val="18"/>
                <w:szCs w:val="18"/>
              </w:rPr>
              <w:t>3</w:t>
            </w:r>
          </w:p>
        </w:tc>
        <w:tc>
          <w:tcPr>
            <w:tcW w:w="2317" w:type="dxa"/>
            <w:vAlign w:val="center"/>
          </w:tcPr>
          <w:p w:rsidR="00E7167A" w:rsidRPr="003C3A1D" w:rsidRDefault="00F033E4">
            <w:pPr>
              <w:spacing w:line="320" w:lineRule="exact"/>
              <w:jc w:val="center"/>
              <w:rPr>
                <w:rFonts w:ascii="仿宋_GB2312" w:eastAsia="仿宋_GB2312" w:hAnsi="仿宋" w:cs="仿宋" w:hint="eastAsia"/>
                <w:bCs/>
                <w:sz w:val="18"/>
                <w:szCs w:val="18"/>
              </w:rPr>
            </w:pPr>
            <w:r w:rsidRPr="003C3A1D">
              <w:rPr>
                <w:rFonts w:ascii="仿宋_GB2312" w:eastAsia="仿宋_GB2312" w:hAnsi="仿宋" w:cs="仿宋" w:hint="eastAsia"/>
                <w:bCs/>
                <w:sz w:val="18"/>
                <w:szCs w:val="18"/>
              </w:rPr>
              <w:t>平面设计师</w:t>
            </w:r>
          </w:p>
        </w:tc>
        <w:tc>
          <w:tcPr>
            <w:tcW w:w="2381" w:type="dxa"/>
            <w:vAlign w:val="center"/>
          </w:tcPr>
          <w:p w:rsidR="00E7167A" w:rsidRPr="003C3A1D" w:rsidRDefault="00F033E4">
            <w:pPr>
              <w:spacing w:line="320" w:lineRule="exact"/>
              <w:jc w:val="center"/>
              <w:rPr>
                <w:rFonts w:ascii="仿宋_GB2312" w:eastAsia="仿宋_GB2312" w:hAnsi="仿宋" w:cs="仿宋" w:hint="eastAsia"/>
                <w:bCs/>
                <w:sz w:val="18"/>
                <w:szCs w:val="18"/>
              </w:rPr>
            </w:pPr>
            <w:r w:rsidRPr="003C3A1D">
              <w:rPr>
                <w:rFonts w:ascii="仿宋_GB2312" w:eastAsia="仿宋_GB2312" w:hAnsi="仿宋" w:cs="仿宋" w:hint="eastAsia"/>
                <w:bCs/>
                <w:sz w:val="18"/>
                <w:szCs w:val="18"/>
              </w:rPr>
              <w:t>平面设计师助理</w:t>
            </w:r>
          </w:p>
        </w:tc>
        <w:tc>
          <w:tcPr>
            <w:tcW w:w="2614" w:type="dxa"/>
            <w:vAlign w:val="center"/>
          </w:tcPr>
          <w:p w:rsidR="00E7167A" w:rsidRPr="003C3A1D" w:rsidRDefault="00F033E4">
            <w:pPr>
              <w:spacing w:line="320" w:lineRule="exact"/>
              <w:jc w:val="center"/>
              <w:rPr>
                <w:rFonts w:ascii="仿宋_GB2312" w:eastAsia="仿宋_GB2312" w:hAnsi="仿宋" w:cs="仿宋" w:hint="eastAsia"/>
                <w:bCs/>
                <w:sz w:val="18"/>
                <w:szCs w:val="18"/>
              </w:rPr>
            </w:pPr>
            <w:r w:rsidRPr="003C3A1D">
              <w:rPr>
                <w:rFonts w:ascii="仿宋_GB2312" w:eastAsia="仿宋_GB2312" w:hAnsi="仿宋" w:cs="仿宋" w:hint="eastAsia"/>
                <w:bCs/>
                <w:sz w:val="18"/>
                <w:szCs w:val="18"/>
              </w:rPr>
              <w:t>平面设计师</w:t>
            </w:r>
          </w:p>
        </w:tc>
      </w:tr>
      <w:tr w:rsidR="00E7167A" w:rsidRPr="003C3A1D">
        <w:trPr>
          <w:trHeight w:val="375"/>
          <w:jc w:val="center"/>
        </w:trPr>
        <w:tc>
          <w:tcPr>
            <w:tcW w:w="1005" w:type="dxa"/>
            <w:vAlign w:val="center"/>
          </w:tcPr>
          <w:p w:rsidR="00E7167A" w:rsidRPr="003C3A1D" w:rsidRDefault="00F033E4">
            <w:pPr>
              <w:spacing w:line="320" w:lineRule="exact"/>
              <w:jc w:val="center"/>
              <w:rPr>
                <w:rFonts w:ascii="仿宋_GB2312" w:eastAsia="仿宋_GB2312" w:hAnsi="仿宋" w:cs="仿宋" w:hint="eastAsia"/>
                <w:bCs/>
                <w:sz w:val="18"/>
                <w:szCs w:val="18"/>
              </w:rPr>
            </w:pPr>
            <w:r w:rsidRPr="003C3A1D">
              <w:rPr>
                <w:rFonts w:ascii="仿宋_GB2312" w:eastAsia="仿宋_GB2312" w:hAnsi="仿宋" w:cs="仿宋" w:hint="eastAsia"/>
                <w:bCs/>
                <w:sz w:val="18"/>
                <w:szCs w:val="18"/>
              </w:rPr>
              <w:t>4</w:t>
            </w:r>
          </w:p>
        </w:tc>
        <w:tc>
          <w:tcPr>
            <w:tcW w:w="2317" w:type="dxa"/>
            <w:vAlign w:val="center"/>
          </w:tcPr>
          <w:p w:rsidR="00E7167A" w:rsidRPr="003C3A1D" w:rsidRDefault="00F033E4">
            <w:pPr>
              <w:spacing w:line="320" w:lineRule="exact"/>
              <w:jc w:val="center"/>
              <w:rPr>
                <w:rFonts w:ascii="仿宋_GB2312" w:eastAsia="仿宋_GB2312" w:hAnsi="仿宋" w:cs="仿宋" w:hint="eastAsia"/>
                <w:bCs/>
                <w:sz w:val="18"/>
                <w:szCs w:val="18"/>
              </w:rPr>
            </w:pPr>
            <w:r w:rsidRPr="003C3A1D">
              <w:rPr>
                <w:rFonts w:ascii="仿宋_GB2312" w:eastAsia="仿宋_GB2312" w:hAnsi="仿宋" w:cs="仿宋" w:hint="eastAsia"/>
                <w:bCs/>
                <w:sz w:val="18"/>
                <w:szCs w:val="18"/>
              </w:rPr>
              <w:t>效果图设计师</w:t>
            </w:r>
          </w:p>
        </w:tc>
        <w:tc>
          <w:tcPr>
            <w:tcW w:w="2381" w:type="dxa"/>
            <w:vAlign w:val="center"/>
          </w:tcPr>
          <w:p w:rsidR="00E7167A" w:rsidRPr="003C3A1D" w:rsidRDefault="00F033E4">
            <w:pPr>
              <w:spacing w:line="320" w:lineRule="exact"/>
              <w:jc w:val="center"/>
              <w:rPr>
                <w:rFonts w:ascii="仿宋_GB2312" w:eastAsia="仿宋_GB2312" w:hAnsi="仿宋" w:cs="仿宋" w:hint="eastAsia"/>
                <w:bCs/>
                <w:sz w:val="18"/>
                <w:szCs w:val="18"/>
              </w:rPr>
            </w:pPr>
            <w:r w:rsidRPr="003C3A1D">
              <w:rPr>
                <w:rFonts w:ascii="仿宋_GB2312" w:eastAsia="仿宋_GB2312" w:hAnsi="仿宋" w:cs="仿宋" w:hint="eastAsia"/>
                <w:bCs/>
                <w:sz w:val="18"/>
                <w:szCs w:val="18"/>
              </w:rPr>
              <w:t>效果图助理</w:t>
            </w:r>
          </w:p>
        </w:tc>
        <w:tc>
          <w:tcPr>
            <w:tcW w:w="2614" w:type="dxa"/>
            <w:vAlign w:val="center"/>
          </w:tcPr>
          <w:p w:rsidR="00E7167A" w:rsidRPr="003C3A1D" w:rsidRDefault="00F033E4">
            <w:pPr>
              <w:spacing w:line="320" w:lineRule="exact"/>
              <w:jc w:val="center"/>
              <w:rPr>
                <w:rFonts w:ascii="仿宋_GB2312" w:eastAsia="仿宋_GB2312" w:hAnsi="仿宋" w:cs="仿宋" w:hint="eastAsia"/>
                <w:bCs/>
                <w:sz w:val="18"/>
                <w:szCs w:val="18"/>
              </w:rPr>
            </w:pPr>
            <w:r w:rsidRPr="003C3A1D">
              <w:rPr>
                <w:rFonts w:ascii="仿宋_GB2312" w:eastAsia="仿宋_GB2312" w:hAnsi="仿宋" w:cs="仿宋" w:hint="eastAsia"/>
                <w:bCs/>
                <w:sz w:val="18"/>
                <w:szCs w:val="18"/>
              </w:rPr>
              <w:t>效果图设计师</w:t>
            </w:r>
          </w:p>
        </w:tc>
      </w:tr>
    </w:tbl>
    <w:p w:rsidR="00E7167A" w:rsidRPr="003C3A1D" w:rsidRDefault="00E7167A">
      <w:pPr>
        <w:widowControl/>
        <w:jc w:val="center"/>
        <w:outlineLvl w:val="1"/>
        <w:rPr>
          <w:rFonts w:ascii="仿宋_GB2312" w:eastAsia="仿宋_GB2312" w:hAnsi="仿宋" w:cs="仿宋" w:hint="eastAsia"/>
          <w:bCs/>
          <w:kern w:val="0"/>
          <w:sz w:val="18"/>
          <w:szCs w:val="18"/>
        </w:rPr>
      </w:pPr>
    </w:p>
    <w:p w:rsidR="00E7167A" w:rsidRPr="003C3A1D" w:rsidRDefault="00F033E4">
      <w:pPr>
        <w:widowControl/>
        <w:jc w:val="center"/>
        <w:outlineLvl w:val="1"/>
        <w:rPr>
          <w:rFonts w:ascii="仿宋_GB2312" w:eastAsia="仿宋_GB2312" w:hAnsi="仿宋" w:cs="仿宋" w:hint="eastAsia"/>
          <w:b/>
          <w:sz w:val="18"/>
          <w:szCs w:val="18"/>
        </w:rPr>
      </w:pPr>
      <w:r w:rsidRPr="003C3A1D">
        <w:rPr>
          <w:rFonts w:ascii="仿宋_GB2312" w:eastAsia="仿宋_GB2312" w:hAnsi="仿宋" w:cs="仿宋" w:hint="eastAsia"/>
          <w:bCs/>
          <w:kern w:val="0"/>
          <w:sz w:val="18"/>
          <w:szCs w:val="18"/>
        </w:rPr>
        <w:t>表</w:t>
      </w:r>
      <w:r w:rsidRPr="003C3A1D">
        <w:rPr>
          <w:rFonts w:ascii="仿宋_GB2312" w:eastAsia="仿宋_GB2312" w:hAnsi="仿宋" w:cs="仿宋" w:hint="eastAsia"/>
          <w:bCs/>
          <w:kern w:val="0"/>
          <w:sz w:val="18"/>
          <w:szCs w:val="18"/>
        </w:rPr>
        <w:t xml:space="preserve">3  </w:t>
      </w:r>
      <w:r w:rsidRPr="003C3A1D">
        <w:rPr>
          <w:rFonts w:ascii="仿宋_GB2312" w:eastAsia="仿宋_GB2312" w:hAnsi="仿宋" w:cs="仿宋" w:hint="eastAsia"/>
          <w:bCs/>
          <w:kern w:val="0"/>
          <w:sz w:val="18"/>
          <w:szCs w:val="18"/>
        </w:rPr>
        <w:t>工作任务和职位能力分析表</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0"/>
        <w:gridCol w:w="2268"/>
        <w:gridCol w:w="2160"/>
        <w:gridCol w:w="1872"/>
      </w:tblGrid>
      <w:tr w:rsidR="00E7167A" w:rsidRPr="003C3A1D">
        <w:trPr>
          <w:cantSplit/>
          <w:trHeight w:val="280"/>
          <w:tblHeader/>
          <w:jc w:val="center"/>
        </w:trPr>
        <w:tc>
          <w:tcPr>
            <w:tcW w:w="2040" w:type="dxa"/>
            <w:shd w:val="clear" w:color="auto" w:fill="auto"/>
          </w:tcPr>
          <w:p w:rsidR="00E7167A" w:rsidRPr="003C3A1D" w:rsidRDefault="00F033E4">
            <w:pPr>
              <w:spacing w:line="320" w:lineRule="exact"/>
              <w:jc w:val="center"/>
              <w:rPr>
                <w:rFonts w:ascii="仿宋_GB2312" w:eastAsia="仿宋_GB2312" w:hAnsi="仿宋" w:cs="仿宋" w:hint="eastAsia"/>
                <w:b/>
                <w:sz w:val="18"/>
                <w:szCs w:val="18"/>
              </w:rPr>
            </w:pPr>
            <w:r w:rsidRPr="003C3A1D">
              <w:rPr>
                <w:rFonts w:ascii="仿宋_GB2312" w:eastAsia="仿宋_GB2312" w:hAnsi="仿宋" w:cs="仿宋" w:hint="eastAsia"/>
                <w:b/>
                <w:sz w:val="18"/>
                <w:szCs w:val="18"/>
              </w:rPr>
              <w:t>岗位领域</w:t>
            </w:r>
          </w:p>
        </w:tc>
        <w:tc>
          <w:tcPr>
            <w:tcW w:w="2268" w:type="dxa"/>
            <w:shd w:val="clear" w:color="auto" w:fill="auto"/>
          </w:tcPr>
          <w:p w:rsidR="00E7167A" w:rsidRPr="003C3A1D" w:rsidRDefault="00F033E4">
            <w:pPr>
              <w:spacing w:line="320" w:lineRule="exact"/>
              <w:jc w:val="center"/>
              <w:rPr>
                <w:rFonts w:ascii="仿宋_GB2312" w:eastAsia="仿宋_GB2312" w:hAnsi="仿宋" w:cs="仿宋" w:hint="eastAsia"/>
                <w:b/>
                <w:sz w:val="18"/>
                <w:szCs w:val="18"/>
              </w:rPr>
            </w:pPr>
            <w:r w:rsidRPr="003C3A1D">
              <w:rPr>
                <w:rFonts w:ascii="仿宋_GB2312" w:eastAsia="仿宋_GB2312" w:hAnsi="仿宋" w:cs="仿宋" w:hint="eastAsia"/>
                <w:b/>
                <w:sz w:val="18"/>
                <w:szCs w:val="18"/>
              </w:rPr>
              <w:t>工作任务</w:t>
            </w:r>
          </w:p>
        </w:tc>
        <w:tc>
          <w:tcPr>
            <w:tcW w:w="2160" w:type="dxa"/>
            <w:shd w:val="clear" w:color="auto" w:fill="auto"/>
          </w:tcPr>
          <w:p w:rsidR="00E7167A" w:rsidRPr="003C3A1D" w:rsidRDefault="00F033E4">
            <w:pPr>
              <w:spacing w:line="320" w:lineRule="exact"/>
              <w:jc w:val="center"/>
              <w:rPr>
                <w:rFonts w:ascii="仿宋_GB2312" w:eastAsia="仿宋_GB2312" w:hAnsi="仿宋" w:cs="仿宋" w:hint="eastAsia"/>
                <w:b/>
                <w:sz w:val="18"/>
                <w:szCs w:val="18"/>
              </w:rPr>
            </w:pPr>
            <w:r w:rsidRPr="003C3A1D">
              <w:rPr>
                <w:rFonts w:ascii="仿宋_GB2312" w:eastAsia="仿宋_GB2312" w:hAnsi="仿宋" w:cs="仿宋" w:hint="eastAsia"/>
                <w:b/>
                <w:sz w:val="18"/>
                <w:szCs w:val="18"/>
              </w:rPr>
              <w:t>职业能力、知识</w:t>
            </w:r>
          </w:p>
        </w:tc>
        <w:tc>
          <w:tcPr>
            <w:tcW w:w="1872" w:type="dxa"/>
            <w:shd w:val="clear" w:color="auto" w:fill="auto"/>
          </w:tcPr>
          <w:p w:rsidR="00E7167A" w:rsidRPr="003C3A1D" w:rsidRDefault="00F033E4">
            <w:pPr>
              <w:spacing w:line="320" w:lineRule="exact"/>
              <w:jc w:val="center"/>
              <w:rPr>
                <w:rFonts w:ascii="仿宋_GB2312" w:eastAsia="仿宋_GB2312" w:hAnsi="仿宋" w:cs="仿宋" w:hint="eastAsia"/>
                <w:b/>
                <w:sz w:val="18"/>
                <w:szCs w:val="18"/>
              </w:rPr>
            </w:pPr>
            <w:r w:rsidRPr="003C3A1D">
              <w:rPr>
                <w:rFonts w:ascii="仿宋_GB2312" w:eastAsia="仿宋_GB2312" w:hAnsi="仿宋" w:cs="仿宋" w:hint="eastAsia"/>
                <w:b/>
                <w:sz w:val="18"/>
                <w:szCs w:val="18"/>
              </w:rPr>
              <w:t>对应课程</w:t>
            </w:r>
          </w:p>
        </w:tc>
      </w:tr>
      <w:tr w:rsidR="00E7167A" w:rsidRPr="003C3A1D">
        <w:trPr>
          <w:cantSplit/>
          <w:jc w:val="center"/>
        </w:trPr>
        <w:tc>
          <w:tcPr>
            <w:tcW w:w="2040" w:type="dxa"/>
            <w:vMerge w:val="restart"/>
            <w:shd w:val="clear" w:color="auto" w:fill="auto"/>
            <w:vAlign w:val="center"/>
          </w:tcPr>
          <w:p w:rsidR="00E7167A" w:rsidRPr="003C3A1D" w:rsidRDefault="00F033E4">
            <w:pPr>
              <w:tabs>
                <w:tab w:val="left" w:pos="360"/>
              </w:tabs>
              <w:spacing w:line="320" w:lineRule="exact"/>
              <w:jc w:val="left"/>
              <w:rPr>
                <w:rFonts w:ascii="仿宋_GB2312" w:eastAsia="仿宋_GB2312" w:hAnsi="仿宋" w:cs="仿宋" w:hint="eastAsia"/>
                <w:sz w:val="18"/>
                <w:szCs w:val="18"/>
              </w:rPr>
            </w:pPr>
            <w:r w:rsidRPr="003C3A1D">
              <w:rPr>
                <w:rFonts w:ascii="仿宋_GB2312" w:eastAsia="仿宋_GB2312" w:hAnsi="仿宋" w:cs="仿宋" w:hint="eastAsia"/>
                <w:b/>
                <w:sz w:val="18"/>
                <w:szCs w:val="18"/>
              </w:rPr>
              <w:t>1.</w:t>
            </w:r>
            <w:r w:rsidRPr="003C3A1D">
              <w:rPr>
                <w:rFonts w:ascii="仿宋_GB2312" w:eastAsia="仿宋_GB2312" w:hAnsi="仿宋" w:cs="仿宋" w:hint="eastAsia"/>
                <w:b/>
                <w:sz w:val="18"/>
                <w:szCs w:val="18"/>
              </w:rPr>
              <w:t>室内设计师</w:t>
            </w:r>
          </w:p>
        </w:tc>
        <w:tc>
          <w:tcPr>
            <w:tcW w:w="2268" w:type="dxa"/>
            <w:shd w:val="clear" w:color="auto" w:fill="auto"/>
            <w:vAlign w:val="center"/>
          </w:tcPr>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1-1</w:t>
            </w:r>
            <w:r w:rsidRPr="003C3A1D">
              <w:rPr>
                <w:rFonts w:ascii="仿宋_GB2312" w:eastAsia="仿宋_GB2312" w:hAnsi="仿宋" w:cs="仿宋" w:hint="eastAsia"/>
                <w:sz w:val="18"/>
                <w:szCs w:val="18"/>
              </w:rPr>
              <w:t>完成平面图、施工图的绘制；</w:t>
            </w:r>
          </w:p>
        </w:tc>
        <w:tc>
          <w:tcPr>
            <w:tcW w:w="2160" w:type="dxa"/>
            <w:shd w:val="clear" w:color="auto" w:fill="auto"/>
          </w:tcPr>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1-1-1</w:t>
            </w:r>
            <w:r w:rsidRPr="003C3A1D">
              <w:rPr>
                <w:rFonts w:ascii="仿宋_GB2312" w:eastAsia="仿宋_GB2312" w:hAnsi="仿宋" w:cs="仿宋" w:hint="eastAsia"/>
                <w:sz w:val="18"/>
                <w:szCs w:val="18"/>
              </w:rPr>
              <w:t>具有熟练的</w:t>
            </w:r>
            <w:r w:rsidRPr="003C3A1D">
              <w:rPr>
                <w:rFonts w:ascii="仿宋_GB2312" w:eastAsia="仿宋_GB2312" w:hAnsi="仿宋" w:cs="仿宋" w:hint="eastAsia"/>
                <w:sz w:val="18"/>
                <w:szCs w:val="18"/>
              </w:rPr>
              <w:t>AutoCAD</w:t>
            </w:r>
            <w:r w:rsidRPr="003C3A1D">
              <w:rPr>
                <w:rFonts w:ascii="仿宋_GB2312" w:eastAsia="仿宋_GB2312" w:hAnsi="仿宋" w:cs="仿宋" w:hint="eastAsia"/>
                <w:sz w:val="18"/>
                <w:szCs w:val="18"/>
              </w:rPr>
              <w:t>、</w:t>
            </w:r>
            <w:r w:rsidRPr="003C3A1D">
              <w:rPr>
                <w:rFonts w:ascii="仿宋_GB2312" w:eastAsia="仿宋_GB2312" w:hAnsi="仿宋" w:cs="仿宋" w:hint="eastAsia"/>
                <w:sz w:val="18"/>
                <w:szCs w:val="18"/>
              </w:rPr>
              <w:t>Photoshop</w:t>
            </w:r>
            <w:r w:rsidRPr="003C3A1D">
              <w:rPr>
                <w:rFonts w:ascii="仿宋_GB2312" w:eastAsia="仿宋_GB2312" w:hAnsi="仿宋" w:cs="仿宋" w:hint="eastAsia"/>
                <w:sz w:val="18"/>
                <w:szCs w:val="18"/>
              </w:rPr>
              <w:t>绘图技巧；</w:t>
            </w:r>
          </w:p>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1-1-2</w:t>
            </w:r>
            <w:r w:rsidRPr="003C3A1D">
              <w:rPr>
                <w:rFonts w:ascii="仿宋_GB2312" w:eastAsia="仿宋_GB2312" w:hAnsi="仿宋" w:cs="仿宋" w:hint="eastAsia"/>
                <w:sz w:val="18"/>
                <w:szCs w:val="18"/>
              </w:rPr>
              <w:t>独立的设计能力及协调能力；</w:t>
            </w:r>
          </w:p>
        </w:tc>
        <w:tc>
          <w:tcPr>
            <w:tcW w:w="1872" w:type="dxa"/>
            <w:shd w:val="clear" w:color="auto" w:fill="auto"/>
          </w:tcPr>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1.</w:t>
            </w:r>
            <w:r w:rsidRPr="003C3A1D">
              <w:rPr>
                <w:rFonts w:ascii="仿宋_GB2312" w:eastAsia="仿宋_GB2312" w:hAnsi="仿宋" w:cs="仿宋" w:hint="eastAsia"/>
                <w:sz w:val="18"/>
                <w:szCs w:val="18"/>
              </w:rPr>
              <w:t>环境设计</w:t>
            </w:r>
            <w:r w:rsidRPr="003C3A1D">
              <w:rPr>
                <w:rFonts w:ascii="仿宋_GB2312" w:eastAsia="仿宋_GB2312" w:hAnsi="仿宋" w:cs="仿宋" w:hint="eastAsia"/>
                <w:sz w:val="18"/>
                <w:szCs w:val="18"/>
              </w:rPr>
              <w:t>CAD</w:t>
            </w:r>
            <w:r w:rsidRPr="003C3A1D">
              <w:rPr>
                <w:rFonts w:ascii="仿宋_GB2312" w:eastAsia="仿宋_GB2312" w:hAnsi="仿宋" w:cs="仿宋" w:hint="eastAsia"/>
                <w:sz w:val="18"/>
                <w:szCs w:val="18"/>
              </w:rPr>
              <w:t>工程辅助制图</w:t>
            </w:r>
          </w:p>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2.</w:t>
            </w:r>
            <w:r w:rsidRPr="003C3A1D">
              <w:rPr>
                <w:rFonts w:ascii="仿宋_GB2312" w:eastAsia="仿宋_GB2312" w:hAnsi="仿宋" w:cs="仿宋" w:hint="eastAsia"/>
                <w:sz w:val="18"/>
                <w:szCs w:val="18"/>
              </w:rPr>
              <w:t>环境空间效果图设计（</w:t>
            </w:r>
            <w:r w:rsidRPr="003C3A1D">
              <w:rPr>
                <w:rFonts w:ascii="仿宋_GB2312" w:eastAsia="仿宋_GB2312" w:hAnsi="仿宋" w:cs="仿宋" w:hint="eastAsia"/>
                <w:sz w:val="18"/>
                <w:szCs w:val="18"/>
              </w:rPr>
              <w:t>3D MAXS</w:t>
            </w:r>
            <w:r w:rsidRPr="003C3A1D">
              <w:rPr>
                <w:rFonts w:ascii="仿宋_GB2312" w:eastAsia="仿宋_GB2312" w:hAnsi="仿宋" w:cs="仿宋" w:hint="eastAsia"/>
                <w:sz w:val="18"/>
                <w:szCs w:val="18"/>
              </w:rPr>
              <w:t>）</w:t>
            </w:r>
          </w:p>
        </w:tc>
      </w:tr>
      <w:tr w:rsidR="00E7167A" w:rsidRPr="003C3A1D">
        <w:trPr>
          <w:cantSplit/>
          <w:jc w:val="center"/>
        </w:trPr>
        <w:tc>
          <w:tcPr>
            <w:tcW w:w="2040" w:type="dxa"/>
            <w:vMerge/>
            <w:shd w:val="clear" w:color="auto" w:fill="auto"/>
          </w:tcPr>
          <w:p w:rsidR="00E7167A" w:rsidRPr="003C3A1D" w:rsidRDefault="00E7167A">
            <w:pPr>
              <w:tabs>
                <w:tab w:val="left" w:pos="360"/>
              </w:tabs>
              <w:spacing w:line="320" w:lineRule="exact"/>
              <w:jc w:val="left"/>
              <w:rPr>
                <w:rFonts w:ascii="仿宋_GB2312" w:eastAsia="仿宋_GB2312" w:hAnsi="仿宋" w:cs="仿宋" w:hint="eastAsia"/>
                <w:sz w:val="18"/>
                <w:szCs w:val="18"/>
              </w:rPr>
            </w:pPr>
          </w:p>
        </w:tc>
        <w:tc>
          <w:tcPr>
            <w:tcW w:w="2268" w:type="dxa"/>
            <w:shd w:val="clear" w:color="auto" w:fill="auto"/>
            <w:vAlign w:val="center"/>
          </w:tcPr>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1-2</w:t>
            </w:r>
            <w:r w:rsidRPr="003C3A1D">
              <w:rPr>
                <w:rFonts w:ascii="仿宋_GB2312" w:eastAsia="仿宋_GB2312" w:hAnsi="仿宋" w:cs="仿宋" w:hint="eastAsia"/>
                <w:sz w:val="18"/>
                <w:szCs w:val="18"/>
              </w:rPr>
              <w:t>做好量房、估算等相关的前期工作；</w:t>
            </w:r>
          </w:p>
        </w:tc>
        <w:tc>
          <w:tcPr>
            <w:tcW w:w="2160" w:type="dxa"/>
            <w:shd w:val="clear" w:color="auto" w:fill="auto"/>
          </w:tcPr>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1-2-1</w:t>
            </w:r>
            <w:r w:rsidRPr="003C3A1D">
              <w:rPr>
                <w:rFonts w:ascii="仿宋_GB2312" w:eastAsia="仿宋_GB2312" w:hAnsi="仿宋" w:cs="仿宋" w:hint="eastAsia"/>
                <w:sz w:val="18"/>
                <w:szCs w:val="18"/>
              </w:rPr>
              <w:t>熟悉室内设计的流程；</w:t>
            </w:r>
          </w:p>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1-2-2</w:t>
            </w:r>
            <w:r w:rsidRPr="003C3A1D">
              <w:rPr>
                <w:rFonts w:ascii="仿宋_GB2312" w:eastAsia="仿宋_GB2312" w:hAnsi="仿宋" w:cs="仿宋" w:hint="eastAsia"/>
                <w:sz w:val="18"/>
                <w:szCs w:val="18"/>
              </w:rPr>
              <w:t>良好的室内设计功底与沟通技巧，具有良好的客户服务意识；</w:t>
            </w:r>
          </w:p>
        </w:tc>
        <w:tc>
          <w:tcPr>
            <w:tcW w:w="1872" w:type="dxa"/>
            <w:shd w:val="clear" w:color="auto" w:fill="auto"/>
          </w:tcPr>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1.</w:t>
            </w:r>
            <w:r w:rsidRPr="003C3A1D">
              <w:rPr>
                <w:rFonts w:ascii="仿宋_GB2312" w:eastAsia="仿宋_GB2312" w:hAnsi="仿宋" w:cs="仿宋" w:hint="eastAsia"/>
                <w:sz w:val="18"/>
                <w:szCs w:val="18"/>
              </w:rPr>
              <w:t>空间展示设计</w:t>
            </w:r>
          </w:p>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2.</w:t>
            </w:r>
            <w:r w:rsidRPr="003C3A1D">
              <w:rPr>
                <w:rFonts w:ascii="仿宋_GB2312" w:eastAsia="仿宋_GB2312" w:hAnsi="仿宋" w:cs="仿宋" w:hint="eastAsia"/>
                <w:sz w:val="18"/>
                <w:szCs w:val="18"/>
              </w:rPr>
              <w:t>公共空间设计设计综合实训</w:t>
            </w:r>
          </w:p>
        </w:tc>
      </w:tr>
      <w:tr w:rsidR="00E7167A" w:rsidRPr="003C3A1D">
        <w:trPr>
          <w:cantSplit/>
          <w:trHeight w:val="90"/>
          <w:jc w:val="center"/>
        </w:trPr>
        <w:tc>
          <w:tcPr>
            <w:tcW w:w="2040" w:type="dxa"/>
            <w:vMerge/>
            <w:shd w:val="clear" w:color="auto" w:fill="auto"/>
          </w:tcPr>
          <w:p w:rsidR="00E7167A" w:rsidRPr="003C3A1D" w:rsidRDefault="00E7167A">
            <w:pPr>
              <w:tabs>
                <w:tab w:val="left" w:pos="360"/>
              </w:tabs>
              <w:spacing w:line="320" w:lineRule="exact"/>
              <w:jc w:val="left"/>
              <w:rPr>
                <w:rFonts w:ascii="仿宋_GB2312" w:eastAsia="仿宋_GB2312" w:hAnsi="仿宋" w:cs="仿宋" w:hint="eastAsia"/>
                <w:sz w:val="18"/>
                <w:szCs w:val="18"/>
              </w:rPr>
            </w:pPr>
          </w:p>
        </w:tc>
        <w:tc>
          <w:tcPr>
            <w:tcW w:w="2268" w:type="dxa"/>
            <w:shd w:val="clear" w:color="auto" w:fill="auto"/>
            <w:vAlign w:val="center"/>
          </w:tcPr>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1-3</w:t>
            </w:r>
            <w:r w:rsidRPr="003C3A1D">
              <w:rPr>
                <w:rFonts w:ascii="仿宋_GB2312" w:eastAsia="仿宋_GB2312" w:hAnsi="仿宋" w:cs="仿宋" w:hint="eastAsia"/>
                <w:sz w:val="18"/>
                <w:szCs w:val="18"/>
              </w:rPr>
              <w:t>合理使用装饰材料及施工工艺。</w:t>
            </w:r>
          </w:p>
        </w:tc>
        <w:tc>
          <w:tcPr>
            <w:tcW w:w="2160" w:type="dxa"/>
            <w:shd w:val="clear" w:color="auto" w:fill="auto"/>
          </w:tcPr>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1-3-1</w:t>
            </w:r>
            <w:r w:rsidRPr="003C3A1D">
              <w:rPr>
                <w:rFonts w:ascii="仿宋_GB2312" w:eastAsia="仿宋_GB2312" w:hAnsi="仿宋" w:cs="仿宋" w:hint="eastAsia"/>
                <w:sz w:val="18"/>
                <w:szCs w:val="18"/>
              </w:rPr>
              <w:t>了解熟悉各类装饰材料的运用；</w:t>
            </w:r>
          </w:p>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1-3-2</w:t>
            </w:r>
            <w:r w:rsidRPr="003C3A1D">
              <w:rPr>
                <w:rFonts w:ascii="仿宋_GB2312" w:eastAsia="仿宋_GB2312" w:hAnsi="仿宋" w:cs="仿宋" w:hint="eastAsia"/>
                <w:sz w:val="18"/>
                <w:szCs w:val="18"/>
              </w:rPr>
              <w:t>熟悉施工工艺的运用；</w:t>
            </w:r>
          </w:p>
        </w:tc>
        <w:tc>
          <w:tcPr>
            <w:tcW w:w="1872" w:type="dxa"/>
            <w:shd w:val="clear" w:color="auto" w:fill="auto"/>
          </w:tcPr>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1.</w:t>
            </w:r>
            <w:r w:rsidRPr="003C3A1D">
              <w:rPr>
                <w:rFonts w:ascii="仿宋_GB2312" w:eastAsia="仿宋_GB2312" w:hAnsi="仿宋" w:cs="仿宋" w:hint="eastAsia"/>
                <w:sz w:val="18"/>
                <w:szCs w:val="18"/>
              </w:rPr>
              <w:t>陶瓷装饰设计</w:t>
            </w:r>
          </w:p>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2.</w:t>
            </w:r>
            <w:r w:rsidRPr="003C3A1D">
              <w:rPr>
                <w:rFonts w:ascii="仿宋_GB2312" w:eastAsia="仿宋_GB2312" w:hAnsi="仿宋" w:cs="仿宋" w:hint="eastAsia"/>
                <w:sz w:val="18"/>
                <w:szCs w:val="18"/>
              </w:rPr>
              <w:t>环境装饰材料与施工工艺</w:t>
            </w:r>
          </w:p>
          <w:p w:rsidR="00E7167A" w:rsidRPr="003C3A1D" w:rsidRDefault="00E7167A">
            <w:pPr>
              <w:tabs>
                <w:tab w:val="left" w:pos="360"/>
              </w:tabs>
              <w:spacing w:line="320" w:lineRule="exact"/>
              <w:rPr>
                <w:rFonts w:ascii="仿宋_GB2312" w:eastAsia="仿宋_GB2312" w:hAnsi="仿宋" w:cs="仿宋" w:hint="eastAsia"/>
                <w:sz w:val="18"/>
                <w:szCs w:val="18"/>
              </w:rPr>
            </w:pPr>
          </w:p>
        </w:tc>
      </w:tr>
      <w:tr w:rsidR="00E7167A" w:rsidRPr="003C3A1D">
        <w:trPr>
          <w:cantSplit/>
          <w:jc w:val="center"/>
        </w:trPr>
        <w:tc>
          <w:tcPr>
            <w:tcW w:w="2040" w:type="dxa"/>
            <w:vMerge w:val="restart"/>
            <w:shd w:val="clear" w:color="auto" w:fill="auto"/>
            <w:vAlign w:val="center"/>
          </w:tcPr>
          <w:p w:rsidR="00E7167A" w:rsidRPr="003C3A1D" w:rsidRDefault="00F033E4">
            <w:pPr>
              <w:tabs>
                <w:tab w:val="left" w:pos="360"/>
              </w:tabs>
              <w:spacing w:line="320" w:lineRule="exact"/>
              <w:jc w:val="left"/>
              <w:rPr>
                <w:rFonts w:ascii="仿宋_GB2312" w:eastAsia="仿宋_GB2312" w:hAnsi="仿宋" w:cs="仿宋" w:hint="eastAsia"/>
                <w:sz w:val="18"/>
                <w:szCs w:val="18"/>
              </w:rPr>
            </w:pPr>
            <w:r w:rsidRPr="003C3A1D">
              <w:rPr>
                <w:rFonts w:ascii="仿宋_GB2312" w:eastAsia="仿宋_GB2312" w:hAnsi="仿宋" w:cs="仿宋" w:hint="eastAsia"/>
                <w:b/>
                <w:sz w:val="18"/>
                <w:szCs w:val="18"/>
              </w:rPr>
              <w:t>2.</w:t>
            </w:r>
            <w:r w:rsidRPr="003C3A1D">
              <w:rPr>
                <w:rFonts w:ascii="仿宋_GB2312" w:eastAsia="仿宋_GB2312" w:hAnsi="仿宋" w:cs="仿宋" w:hint="eastAsia"/>
                <w:b/>
                <w:sz w:val="18"/>
                <w:szCs w:val="18"/>
              </w:rPr>
              <w:t>景观设计师</w:t>
            </w:r>
          </w:p>
        </w:tc>
        <w:tc>
          <w:tcPr>
            <w:tcW w:w="2268" w:type="dxa"/>
            <w:shd w:val="clear" w:color="auto" w:fill="auto"/>
            <w:vAlign w:val="center"/>
          </w:tcPr>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2-1</w:t>
            </w:r>
            <w:r w:rsidRPr="003C3A1D">
              <w:rPr>
                <w:rFonts w:ascii="仿宋_GB2312" w:eastAsia="仿宋_GB2312" w:hAnsi="仿宋" w:cs="仿宋" w:hint="eastAsia"/>
                <w:sz w:val="18"/>
                <w:szCs w:val="18"/>
              </w:rPr>
              <w:t>与甲方进行充分沟通，了解设计意向，负责收集和整理景观工程管理的新思路、新方法、新技术和新工艺；负责根据所整理的资料和自己的思维绘制手绘稿；</w:t>
            </w:r>
          </w:p>
        </w:tc>
        <w:tc>
          <w:tcPr>
            <w:tcW w:w="2160" w:type="dxa"/>
            <w:shd w:val="clear" w:color="auto" w:fill="auto"/>
          </w:tcPr>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2-1-1</w:t>
            </w:r>
            <w:r w:rsidRPr="003C3A1D">
              <w:rPr>
                <w:rFonts w:ascii="仿宋_GB2312" w:eastAsia="仿宋_GB2312" w:hAnsi="仿宋" w:cs="仿宋" w:hint="eastAsia"/>
                <w:sz w:val="18"/>
                <w:szCs w:val="18"/>
              </w:rPr>
              <w:t>熟悉设计流程，能独立完成效果图及施工图，了解景观设计基本知识，</w:t>
            </w:r>
          </w:p>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2-1-2</w:t>
            </w:r>
            <w:r w:rsidRPr="003C3A1D">
              <w:rPr>
                <w:rFonts w:ascii="仿宋_GB2312" w:eastAsia="仿宋_GB2312" w:hAnsi="仿宋" w:cs="仿宋" w:hint="eastAsia"/>
                <w:sz w:val="18"/>
                <w:szCs w:val="18"/>
              </w:rPr>
              <w:t>熟悉相关材料和工艺；</w:t>
            </w:r>
          </w:p>
        </w:tc>
        <w:tc>
          <w:tcPr>
            <w:tcW w:w="1872" w:type="dxa"/>
            <w:shd w:val="clear" w:color="auto" w:fill="auto"/>
          </w:tcPr>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1.</w:t>
            </w:r>
            <w:r w:rsidRPr="003C3A1D">
              <w:rPr>
                <w:rFonts w:ascii="仿宋_GB2312" w:eastAsia="仿宋_GB2312" w:hAnsi="仿宋" w:cs="仿宋" w:hint="eastAsia"/>
                <w:sz w:val="18"/>
                <w:szCs w:val="18"/>
              </w:rPr>
              <w:t>手绘效果图表现技法</w:t>
            </w:r>
          </w:p>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2.</w:t>
            </w:r>
            <w:r w:rsidRPr="003C3A1D">
              <w:rPr>
                <w:rFonts w:ascii="仿宋_GB2312" w:eastAsia="仿宋_GB2312" w:hAnsi="仿宋" w:cs="仿宋" w:hint="eastAsia"/>
                <w:sz w:val="18"/>
                <w:szCs w:val="18"/>
              </w:rPr>
              <w:t>环境装饰材料与施工工艺</w:t>
            </w:r>
          </w:p>
        </w:tc>
      </w:tr>
      <w:tr w:rsidR="00E7167A" w:rsidRPr="003C3A1D">
        <w:trPr>
          <w:cantSplit/>
          <w:jc w:val="center"/>
        </w:trPr>
        <w:tc>
          <w:tcPr>
            <w:tcW w:w="2040" w:type="dxa"/>
            <w:vMerge/>
            <w:shd w:val="clear" w:color="auto" w:fill="auto"/>
            <w:vAlign w:val="center"/>
          </w:tcPr>
          <w:p w:rsidR="00E7167A" w:rsidRPr="003C3A1D" w:rsidRDefault="00E7167A">
            <w:pPr>
              <w:tabs>
                <w:tab w:val="left" w:pos="360"/>
              </w:tabs>
              <w:spacing w:line="320" w:lineRule="exact"/>
              <w:jc w:val="left"/>
              <w:rPr>
                <w:rFonts w:ascii="仿宋_GB2312" w:eastAsia="仿宋_GB2312" w:hAnsi="仿宋" w:cs="仿宋" w:hint="eastAsia"/>
                <w:sz w:val="18"/>
                <w:szCs w:val="18"/>
              </w:rPr>
            </w:pPr>
          </w:p>
        </w:tc>
        <w:tc>
          <w:tcPr>
            <w:tcW w:w="2268" w:type="dxa"/>
            <w:shd w:val="clear" w:color="auto" w:fill="auto"/>
            <w:vAlign w:val="center"/>
          </w:tcPr>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2-2.</w:t>
            </w:r>
            <w:r w:rsidRPr="003C3A1D">
              <w:rPr>
                <w:rFonts w:ascii="仿宋_GB2312" w:eastAsia="仿宋_GB2312" w:hAnsi="仿宋" w:cs="仿宋" w:hint="eastAsia"/>
                <w:sz w:val="18"/>
                <w:szCs w:val="18"/>
              </w:rPr>
              <w:t>与现场尺寸校对，并与工程部交流；及时高效高质量完成；负责协助设计主管与工程部的沟通协商，将设计方案的落实。</w:t>
            </w:r>
          </w:p>
        </w:tc>
        <w:tc>
          <w:tcPr>
            <w:tcW w:w="2160" w:type="dxa"/>
            <w:shd w:val="clear" w:color="auto" w:fill="auto"/>
          </w:tcPr>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2-2-1</w:t>
            </w:r>
            <w:r w:rsidRPr="003C3A1D">
              <w:rPr>
                <w:rFonts w:ascii="仿宋_GB2312" w:eastAsia="仿宋_GB2312" w:hAnsi="仿宋" w:cs="仿宋" w:hint="eastAsia"/>
                <w:sz w:val="18"/>
                <w:szCs w:val="18"/>
              </w:rPr>
              <w:t>专业功底扎实，具有新颖的设计理念，负责上色、施工图的绘制。</w:t>
            </w:r>
          </w:p>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2-2-2</w:t>
            </w:r>
            <w:r w:rsidRPr="003C3A1D">
              <w:rPr>
                <w:rFonts w:ascii="仿宋_GB2312" w:eastAsia="仿宋_GB2312" w:hAnsi="仿宋" w:cs="仿宋" w:hint="eastAsia"/>
                <w:sz w:val="18"/>
                <w:szCs w:val="18"/>
              </w:rPr>
              <w:t>具有较强的协调沟通能力，良好的口头和文字表达能力。</w:t>
            </w:r>
          </w:p>
        </w:tc>
        <w:tc>
          <w:tcPr>
            <w:tcW w:w="1872" w:type="dxa"/>
            <w:shd w:val="clear" w:color="auto" w:fill="auto"/>
          </w:tcPr>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1.</w:t>
            </w:r>
            <w:r w:rsidRPr="003C3A1D">
              <w:rPr>
                <w:rFonts w:ascii="仿宋_GB2312" w:eastAsia="仿宋_GB2312" w:hAnsi="仿宋" w:cs="仿宋" w:hint="eastAsia"/>
                <w:sz w:val="18"/>
                <w:szCs w:val="18"/>
              </w:rPr>
              <w:t>草图大师</w:t>
            </w:r>
            <w:r w:rsidRPr="003C3A1D">
              <w:rPr>
                <w:rFonts w:ascii="仿宋_GB2312" w:eastAsia="仿宋_GB2312" w:hAnsi="仿宋" w:cs="仿宋" w:hint="eastAsia"/>
                <w:sz w:val="18"/>
                <w:szCs w:val="18"/>
              </w:rPr>
              <w:t>SKETCH UP</w:t>
            </w:r>
          </w:p>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2.</w:t>
            </w:r>
            <w:r w:rsidRPr="003C3A1D">
              <w:rPr>
                <w:rFonts w:ascii="仿宋_GB2312" w:eastAsia="仿宋_GB2312" w:hAnsi="仿宋" w:cs="仿宋" w:hint="eastAsia"/>
                <w:sz w:val="18"/>
                <w:szCs w:val="18"/>
              </w:rPr>
              <w:t>环境设计</w:t>
            </w:r>
            <w:r w:rsidRPr="003C3A1D">
              <w:rPr>
                <w:rFonts w:ascii="仿宋_GB2312" w:eastAsia="仿宋_GB2312" w:hAnsi="仿宋" w:cs="仿宋" w:hint="eastAsia"/>
                <w:sz w:val="18"/>
                <w:szCs w:val="18"/>
              </w:rPr>
              <w:t>CAD</w:t>
            </w:r>
            <w:r w:rsidRPr="003C3A1D">
              <w:rPr>
                <w:rFonts w:ascii="仿宋_GB2312" w:eastAsia="仿宋_GB2312" w:hAnsi="仿宋" w:cs="仿宋" w:hint="eastAsia"/>
                <w:sz w:val="18"/>
                <w:szCs w:val="18"/>
              </w:rPr>
              <w:t>工程辅助制图</w:t>
            </w:r>
          </w:p>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3.</w:t>
            </w:r>
            <w:r w:rsidRPr="003C3A1D">
              <w:rPr>
                <w:rFonts w:ascii="仿宋_GB2312" w:eastAsia="仿宋_GB2312" w:hAnsi="仿宋" w:cs="仿宋" w:hint="eastAsia"/>
                <w:sz w:val="18"/>
                <w:szCs w:val="18"/>
              </w:rPr>
              <w:t>景观空间设计综合实训</w:t>
            </w:r>
          </w:p>
        </w:tc>
      </w:tr>
      <w:tr w:rsidR="00E7167A" w:rsidRPr="003C3A1D">
        <w:trPr>
          <w:cantSplit/>
          <w:jc w:val="center"/>
        </w:trPr>
        <w:tc>
          <w:tcPr>
            <w:tcW w:w="2040" w:type="dxa"/>
            <w:vMerge w:val="restart"/>
            <w:shd w:val="clear" w:color="auto" w:fill="auto"/>
            <w:vAlign w:val="center"/>
          </w:tcPr>
          <w:p w:rsidR="00E7167A" w:rsidRPr="003C3A1D" w:rsidRDefault="00F033E4">
            <w:pPr>
              <w:tabs>
                <w:tab w:val="left" w:pos="360"/>
              </w:tabs>
              <w:spacing w:line="320" w:lineRule="exact"/>
              <w:jc w:val="left"/>
              <w:rPr>
                <w:rFonts w:ascii="仿宋_GB2312" w:eastAsia="仿宋_GB2312" w:hAnsi="仿宋" w:cs="仿宋" w:hint="eastAsia"/>
                <w:sz w:val="18"/>
                <w:szCs w:val="18"/>
              </w:rPr>
            </w:pPr>
            <w:r w:rsidRPr="003C3A1D">
              <w:rPr>
                <w:rFonts w:ascii="仿宋_GB2312" w:eastAsia="仿宋_GB2312" w:hAnsi="仿宋" w:cs="仿宋" w:hint="eastAsia"/>
                <w:b/>
                <w:sz w:val="18"/>
                <w:szCs w:val="18"/>
              </w:rPr>
              <w:t>3.</w:t>
            </w:r>
            <w:r w:rsidRPr="003C3A1D">
              <w:rPr>
                <w:rFonts w:ascii="仿宋_GB2312" w:eastAsia="仿宋_GB2312" w:hAnsi="仿宋" w:cs="仿宋" w:hint="eastAsia"/>
                <w:b/>
                <w:sz w:val="18"/>
                <w:szCs w:val="18"/>
              </w:rPr>
              <w:t>平面设计师</w:t>
            </w:r>
          </w:p>
        </w:tc>
        <w:tc>
          <w:tcPr>
            <w:tcW w:w="2268" w:type="dxa"/>
            <w:shd w:val="clear" w:color="auto" w:fill="auto"/>
            <w:vAlign w:val="center"/>
          </w:tcPr>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3-1</w:t>
            </w:r>
            <w:r w:rsidRPr="003C3A1D">
              <w:rPr>
                <w:rFonts w:ascii="仿宋_GB2312" w:eastAsia="仿宋_GB2312" w:hAnsi="仿宋" w:cs="仿宋" w:hint="eastAsia"/>
                <w:sz w:val="18"/>
                <w:szCs w:val="18"/>
              </w:rPr>
              <w:t>设计企业</w:t>
            </w:r>
            <w:r w:rsidRPr="003C3A1D">
              <w:rPr>
                <w:rFonts w:ascii="仿宋_GB2312" w:eastAsia="仿宋_GB2312" w:hAnsi="仿宋" w:cs="仿宋" w:hint="eastAsia"/>
                <w:sz w:val="18"/>
                <w:szCs w:val="18"/>
              </w:rPr>
              <w:t>LOGO</w:t>
            </w:r>
            <w:r w:rsidRPr="003C3A1D">
              <w:rPr>
                <w:rFonts w:ascii="仿宋_GB2312" w:eastAsia="仿宋_GB2312" w:hAnsi="仿宋" w:cs="仿宋" w:hint="eastAsia"/>
                <w:sz w:val="18"/>
                <w:szCs w:val="18"/>
              </w:rPr>
              <w:t>、企业宣传画册、店内广告，提升企业和品牌形象；负责各种产品包装设计、宣传物料、说明书、广告喷绘等平面设计的创意和出样；</w:t>
            </w:r>
          </w:p>
        </w:tc>
        <w:tc>
          <w:tcPr>
            <w:tcW w:w="2160" w:type="dxa"/>
            <w:shd w:val="clear" w:color="auto" w:fill="auto"/>
          </w:tcPr>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3-1-1</w:t>
            </w:r>
            <w:r w:rsidRPr="003C3A1D">
              <w:rPr>
                <w:rFonts w:ascii="仿宋_GB2312" w:eastAsia="仿宋_GB2312" w:hAnsi="仿宋" w:cs="仿宋" w:hint="eastAsia"/>
                <w:sz w:val="18"/>
                <w:szCs w:val="18"/>
              </w:rPr>
              <w:t>有很强的创意能力和活跃的设计思维，能够独立完成设计工作；</w:t>
            </w:r>
          </w:p>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3-1-2</w:t>
            </w:r>
            <w:r w:rsidRPr="003C3A1D">
              <w:rPr>
                <w:rFonts w:ascii="仿宋_GB2312" w:eastAsia="仿宋_GB2312" w:hAnsi="仿宋" w:cs="仿宋" w:hint="eastAsia"/>
                <w:sz w:val="18"/>
                <w:szCs w:val="18"/>
              </w:rPr>
              <w:t>善于沟通，责任心强，良好的团队合作意识；</w:t>
            </w:r>
          </w:p>
        </w:tc>
        <w:tc>
          <w:tcPr>
            <w:tcW w:w="1872" w:type="dxa"/>
            <w:shd w:val="clear" w:color="auto" w:fill="auto"/>
          </w:tcPr>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1.</w:t>
            </w:r>
            <w:r w:rsidRPr="003C3A1D">
              <w:rPr>
                <w:rFonts w:ascii="仿宋_GB2312" w:eastAsia="仿宋_GB2312" w:hAnsi="仿宋" w:cs="仿宋" w:hint="eastAsia"/>
                <w:sz w:val="18"/>
                <w:szCs w:val="18"/>
              </w:rPr>
              <w:t>美术设计基础</w:t>
            </w:r>
          </w:p>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2.</w:t>
            </w:r>
            <w:r w:rsidRPr="003C3A1D">
              <w:rPr>
                <w:rFonts w:ascii="仿宋_GB2312" w:eastAsia="仿宋_GB2312" w:hAnsi="仿宋" w:cs="仿宋" w:hint="eastAsia"/>
                <w:sz w:val="18"/>
                <w:szCs w:val="18"/>
              </w:rPr>
              <w:t>设计素描</w:t>
            </w:r>
          </w:p>
        </w:tc>
      </w:tr>
      <w:tr w:rsidR="00E7167A" w:rsidRPr="003C3A1D">
        <w:trPr>
          <w:cantSplit/>
          <w:jc w:val="center"/>
        </w:trPr>
        <w:tc>
          <w:tcPr>
            <w:tcW w:w="2040" w:type="dxa"/>
            <w:vMerge/>
            <w:shd w:val="clear" w:color="auto" w:fill="auto"/>
            <w:vAlign w:val="center"/>
          </w:tcPr>
          <w:p w:rsidR="00E7167A" w:rsidRPr="003C3A1D" w:rsidRDefault="00E7167A">
            <w:pPr>
              <w:tabs>
                <w:tab w:val="left" w:pos="360"/>
              </w:tabs>
              <w:spacing w:line="320" w:lineRule="exact"/>
              <w:jc w:val="left"/>
              <w:rPr>
                <w:rFonts w:ascii="仿宋_GB2312" w:eastAsia="仿宋_GB2312" w:hAnsi="仿宋" w:cs="仿宋" w:hint="eastAsia"/>
                <w:b/>
                <w:sz w:val="18"/>
                <w:szCs w:val="18"/>
              </w:rPr>
            </w:pPr>
          </w:p>
        </w:tc>
        <w:tc>
          <w:tcPr>
            <w:tcW w:w="2268" w:type="dxa"/>
            <w:shd w:val="clear" w:color="auto" w:fill="auto"/>
            <w:vAlign w:val="center"/>
          </w:tcPr>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3-2</w:t>
            </w:r>
            <w:r w:rsidRPr="003C3A1D">
              <w:rPr>
                <w:rFonts w:ascii="仿宋_GB2312" w:eastAsia="仿宋_GB2312" w:hAnsi="仿宋" w:cs="仿宋" w:hint="eastAsia"/>
                <w:sz w:val="18"/>
                <w:szCs w:val="18"/>
              </w:rPr>
              <w:t>利用各种绘图软件进行图形设计，并协助文案创意；在上级的指导下，完成所担当客户的平面设计工作；</w:t>
            </w:r>
          </w:p>
        </w:tc>
        <w:tc>
          <w:tcPr>
            <w:tcW w:w="2160" w:type="dxa"/>
            <w:shd w:val="clear" w:color="auto" w:fill="auto"/>
          </w:tcPr>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3-2-2</w:t>
            </w:r>
            <w:r w:rsidRPr="003C3A1D">
              <w:rPr>
                <w:rFonts w:ascii="仿宋_GB2312" w:eastAsia="仿宋_GB2312" w:hAnsi="仿宋" w:cs="仿宋" w:hint="eastAsia"/>
                <w:sz w:val="18"/>
                <w:szCs w:val="18"/>
              </w:rPr>
              <w:t>能熟练操作</w:t>
            </w:r>
            <w:proofErr w:type="spellStart"/>
            <w:r w:rsidRPr="003C3A1D">
              <w:rPr>
                <w:rFonts w:ascii="仿宋_GB2312" w:eastAsia="仿宋_GB2312" w:hAnsi="仿宋" w:cs="仿宋" w:hint="eastAsia"/>
                <w:sz w:val="18"/>
                <w:szCs w:val="18"/>
              </w:rPr>
              <w:t>Photoshop,CoreIDRAW,Dreamweaver,Flash,Adobe,AI</w:t>
            </w:r>
            <w:proofErr w:type="spellEnd"/>
            <w:r w:rsidRPr="003C3A1D">
              <w:rPr>
                <w:rFonts w:ascii="仿宋_GB2312" w:eastAsia="仿宋_GB2312" w:hAnsi="仿宋" w:cs="仿宋" w:hint="eastAsia"/>
                <w:sz w:val="18"/>
                <w:szCs w:val="18"/>
              </w:rPr>
              <w:t>等图片制作软件。 </w:t>
            </w:r>
          </w:p>
        </w:tc>
        <w:tc>
          <w:tcPr>
            <w:tcW w:w="1872" w:type="dxa"/>
            <w:shd w:val="clear" w:color="auto" w:fill="auto"/>
          </w:tcPr>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1.</w:t>
            </w:r>
            <w:r w:rsidRPr="003C3A1D">
              <w:rPr>
                <w:rFonts w:ascii="仿宋_GB2312" w:eastAsia="仿宋_GB2312" w:hAnsi="仿宋" w:cs="仿宋" w:hint="eastAsia"/>
                <w:sz w:val="18"/>
                <w:szCs w:val="18"/>
              </w:rPr>
              <w:t>版式设计与制作</w:t>
            </w:r>
          </w:p>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2.</w:t>
            </w:r>
            <w:r w:rsidRPr="003C3A1D">
              <w:rPr>
                <w:rFonts w:ascii="仿宋_GB2312" w:eastAsia="仿宋_GB2312" w:hAnsi="仿宋" w:cs="仿宋" w:hint="eastAsia"/>
                <w:sz w:val="18"/>
                <w:szCs w:val="18"/>
              </w:rPr>
              <w:t>景观规划设计</w:t>
            </w:r>
          </w:p>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3.</w:t>
            </w:r>
            <w:r w:rsidRPr="003C3A1D">
              <w:rPr>
                <w:rFonts w:ascii="仿宋_GB2312" w:eastAsia="仿宋_GB2312" w:hAnsi="仿宋" w:cs="仿宋" w:hint="eastAsia"/>
                <w:sz w:val="18"/>
                <w:szCs w:val="18"/>
              </w:rPr>
              <w:t>广告设计师考证</w:t>
            </w:r>
          </w:p>
        </w:tc>
      </w:tr>
      <w:tr w:rsidR="00E7167A" w:rsidRPr="003C3A1D">
        <w:trPr>
          <w:cantSplit/>
          <w:jc w:val="center"/>
        </w:trPr>
        <w:tc>
          <w:tcPr>
            <w:tcW w:w="2040" w:type="dxa"/>
            <w:vMerge w:val="restart"/>
            <w:shd w:val="clear" w:color="auto" w:fill="auto"/>
            <w:vAlign w:val="center"/>
          </w:tcPr>
          <w:p w:rsidR="00E7167A" w:rsidRPr="003C3A1D" w:rsidRDefault="00F033E4">
            <w:pPr>
              <w:tabs>
                <w:tab w:val="left" w:pos="360"/>
              </w:tabs>
              <w:spacing w:line="320" w:lineRule="exact"/>
              <w:jc w:val="left"/>
              <w:rPr>
                <w:rFonts w:ascii="仿宋_GB2312" w:eastAsia="仿宋_GB2312" w:hAnsi="仿宋" w:cs="仿宋" w:hint="eastAsia"/>
                <w:b/>
                <w:sz w:val="18"/>
                <w:szCs w:val="18"/>
              </w:rPr>
            </w:pPr>
            <w:r w:rsidRPr="003C3A1D">
              <w:rPr>
                <w:rFonts w:ascii="仿宋_GB2312" w:eastAsia="仿宋_GB2312" w:hAnsi="仿宋" w:cs="仿宋" w:hint="eastAsia"/>
                <w:b/>
                <w:sz w:val="18"/>
                <w:szCs w:val="18"/>
              </w:rPr>
              <w:t>4.</w:t>
            </w:r>
            <w:r w:rsidRPr="003C3A1D">
              <w:rPr>
                <w:rFonts w:ascii="仿宋_GB2312" w:eastAsia="仿宋_GB2312" w:hAnsi="仿宋" w:cs="仿宋" w:hint="eastAsia"/>
                <w:b/>
                <w:sz w:val="18"/>
                <w:szCs w:val="18"/>
              </w:rPr>
              <w:t>效果图设计师</w:t>
            </w:r>
          </w:p>
          <w:p w:rsidR="00E7167A" w:rsidRPr="003C3A1D" w:rsidRDefault="00E7167A">
            <w:pPr>
              <w:tabs>
                <w:tab w:val="left" w:pos="360"/>
              </w:tabs>
              <w:spacing w:line="320" w:lineRule="exact"/>
              <w:jc w:val="left"/>
              <w:rPr>
                <w:rFonts w:ascii="仿宋_GB2312" w:eastAsia="仿宋_GB2312" w:hAnsi="仿宋" w:cs="仿宋" w:hint="eastAsia"/>
                <w:b/>
                <w:sz w:val="18"/>
                <w:szCs w:val="18"/>
              </w:rPr>
            </w:pPr>
          </w:p>
        </w:tc>
        <w:tc>
          <w:tcPr>
            <w:tcW w:w="2268" w:type="dxa"/>
            <w:shd w:val="clear" w:color="auto" w:fill="auto"/>
            <w:vAlign w:val="center"/>
          </w:tcPr>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4-1</w:t>
            </w:r>
            <w:r w:rsidRPr="003C3A1D">
              <w:rPr>
                <w:rFonts w:ascii="仿宋_GB2312" w:eastAsia="仿宋_GB2312" w:hAnsi="仿宋" w:cs="仿宋" w:hint="eastAsia"/>
                <w:sz w:val="18"/>
                <w:szCs w:val="18"/>
              </w:rPr>
              <w:t>配合方案设计师完成室内项目的施工效果图；</w:t>
            </w:r>
          </w:p>
        </w:tc>
        <w:tc>
          <w:tcPr>
            <w:tcW w:w="2160" w:type="dxa"/>
            <w:shd w:val="clear" w:color="auto" w:fill="auto"/>
          </w:tcPr>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4-1-1</w:t>
            </w:r>
            <w:r w:rsidRPr="003C3A1D">
              <w:rPr>
                <w:rFonts w:ascii="仿宋_GB2312" w:eastAsia="仿宋_GB2312" w:hAnsi="仿宋" w:cs="仿宋" w:hint="eastAsia"/>
                <w:sz w:val="18"/>
                <w:szCs w:val="18"/>
              </w:rPr>
              <w:t>精通使用</w:t>
            </w:r>
            <w:r w:rsidRPr="003C3A1D">
              <w:rPr>
                <w:rFonts w:ascii="仿宋_GB2312" w:eastAsia="仿宋_GB2312" w:hAnsi="仿宋" w:cs="仿宋" w:hint="eastAsia"/>
                <w:sz w:val="18"/>
                <w:szCs w:val="18"/>
              </w:rPr>
              <w:t>3DMax</w:t>
            </w:r>
            <w:r w:rsidRPr="003C3A1D">
              <w:rPr>
                <w:rFonts w:ascii="仿宋_GB2312" w:eastAsia="仿宋_GB2312" w:hAnsi="仿宋" w:cs="仿宋" w:hint="eastAsia"/>
                <w:sz w:val="18"/>
                <w:szCs w:val="18"/>
              </w:rPr>
              <w:t>，</w:t>
            </w:r>
            <w:r w:rsidRPr="003C3A1D">
              <w:rPr>
                <w:rFonts w:ascii="仿宋_GB2312" w:eastAsia="仿宋_GB2312" w:hAnsi="仿宋" w:cs="仿宋" w:hint="eastAsia"/>
                <w:sz w:val="18"/>
                <w:szCs w:val="18"/>
              </w:rPr>
              <w:t>V-ray</w:t>
            </w:r>
            <w:r w:rsidRPr="003C3A1D">
              <w:rPr>
                <w:rFonts w:ascii="仿宋_GB2312" w:eastAsia="仿宋_GB2312" w:hAnsi="仿宋" w:cs="仿宋" w:hint="eastAsia"/>
                <w:sz w:val="18"/>
                <w:szCs w:val="18"/>
              </w:rPr>
              <w:t>、</w:t>
            </w:r>
            <w:r w:rsidRPr="003C3A1D">
              <w:rPr>
                <w:rFonts w:ascii="仿宋_GB2312" w:eastAsia="仿宋_GB2312" w:hAnsi="仿宋" w:cs="仿宋" w:hint="eastAsia"/>
                <w:sz w:val="18"/>
                <w:szCs w:val="18"/>
              </w:rPr>
              <w:t>PHOTOSHOP</w:t>
            </w:r>
            <w:r w:rsidRPr="003C3A1D">
              <w:rPr>
                <w:rFonts w:ascii="仿宋_GB2312" w:eastAsia="仿宋_GB2312" w:hAnsi="仿宋" w:cs="仿宋" w:hint="eastAsia"/>
                <w:sz w:val="18"/>
                <w:szCs w:val="18"/>
              </w:rPr>
              <w:t>，熟练使用</w:t>
            </w:r>
            <w:r w:rsidRPr="003C3A1D">
              <w:rPr>
                <w:rFonts w:ascii="仿宋_GB2312" w:eastAsia="仿宋_GB2312" w:hAnsi="仿宋" w:cs="仿宋" w:hint="eastAsia"/>
                <w:sz w:val="18"/>
                <w:szCs w:val="18"/>
              </w:rPr>
              <w:t>AutoCAD</w:t>
            </w:r>
            <w:r w:rsidRPr="003C3A1D">
              <w:rPr>
                <w:rFonts w:ascii="仿宋_GB2312" w:eastAsia="仿宋_GB2312" w:hAnsi="仿宋" w:cs="仿宋" w:hint="eastAsia"/>
                <w:sz w:val="18"/>
                <w:szCs w:val="18"/>
              </w:rPr>
              <w:t>，</w:t>
            </w:r>
            <w:r w:rsidRPr="003C3A1D">
              <w:rPr>
                <w:rFonts w:ascii="仿宋_GB2312" w:eastAsia="仿宋_GB2312" w:hAnsi="仿宋" w:cs="仿宋" w:hint="eastAsia"/>
                <w:sz w:val="18"/>
                <w:szCs w:val="18"/>
              </w:rPr>
              <w:t>SKETCH-UP</w:t>
            </w:r>
            <w:r w:rsidRPr="003C3A1D">
              <w:rPr>
                <w:rFonts w:ascii="仿宋_GB2312" w:eastAsia="仿宋_GB2312" w:hAnsi="仿宋" w:cs="仿宋" w:hint="eastAsia"/>
                <w:sz w:val="18"/>
                <w:szCs w:val="18"/>
              </w:rPr>
              <w:t>，</w:t>
            </w:r>
            <w:r w:rsidRPr="003C3A1D">
              <w:rPr>
                <w:rFonts w:ascii="仿宋_GB2312" w:eastAsia="仿宋_GB2312" w:hAnsi="仿宋" w:cs="仿宋" w:hint="eastAsia"/>
                <w:sz w:val="18"/>
                <w:szCs w:val="18"/>
              </w:rPr>
              <w:t>OFFICE</w:t>
            </w:r>
            <w:r w:rsidRPr="003C3A1D">
              <w:rPr>
                <w:rFonts w:ascii="仿宋_GB2312" w:eastAsia="仿宋_GB2312" w:hAnsi="仿宋" w:cs="仿宋" w:hint="eastAsia"/>
                <w:sz w:val="18"/>
                <w:szCs w:val="18"/>
              </w:rPr>
              <w:t>等相关设计软件</w:t>
            </w:r>
          </w:p>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4-1-2</w:t>
            </w:r>
            <w:r w:rsidRPr="003C3A1D">
              <w:rPr>
                <w:rFonts w:ascii="仿宋_GB2312" w:eastAsia="仿宋_GB2312" w:hAnsi="仿宋" w:cs="仿宋" w:hint="eastAsia"/>
                <w:sz w:val="18"/>
                <w:szCs w:val="18"/>
              </w:rPr>
              <w:t>能独立完成大中型建筑室内</w:t>
            </w:r>
            <w:proofErr w:type="gramStart"/>
            <w:r w:rsidRPr="003C3A1D">
              <w:rPr>
                <w:rFonts w:ascii="仿宋_GB2312" w:eastAsia="仿宋_GB2312" w:hAnsi="仿宋" w:cs="仿宋" w:hint="eastAsia"/>
                <w:sz w:val="18"/>
                <w:szCs w:val="18"/>
              </w:rPr>
              <w:t>外效果</w:t>
            </w:r>
            <w:proofErr w:type="gramEnd"/>
            <w:r w:rsidRPr="003C3A1D">
              <w:rPr>
                <w:rFonts w:ascii="仿宋_GB2312" w:eastAsia="仿宋_GB2312" w:hAnsi="仿宋" w:cs="仿宋" w:hint="eastAsia"/>
                <w:sz w:val="18"/>
                <w:szCs w:val="18"/>
              </w:rPr>
              <w:t>图从建模到后期整个过程</w:t>
            </w:r>
          </w:p>
        </w:tc>
        <w:tc>
          <w:tcPr>
            <w:tcW w:w="1872" w:type="dxa"/>
            <w:shd w:val="clear" w:color="auto" w:fill="auto"/>
          </w:tcPr>
          <w:p w:rsidR="00E7167A" w:rsidRPr="003C3A1D" w:rsidRDefault="00F033E4">
            <w:pPr>
              <w:spacing w:line="320" w:lineRule="exact"/>
              <w:rPr>
                <w:rFonts w:ascii="仿宋_GB2312" w:eastAsia="仿宋_GB2312" w:hAnsi="仿宋" w:cs="仿宋" w:hint="eastAsia"/>
                <w:b/>
                <w:sz w:val="18"/>
                <w:szCs w:val="18"/>
              </w:rPr>
            </w:pPr>
            <w:r w:rsidRPr="003C3A1D">
              <w:rPr>
                <w:rFonts w:ascii="仿宋_GB2312" w:eastAsia="仿宋_GB2312" w:hAnsi="仿宋" w:cs="仿宋" w:hint="eastAsia"/>
                <w:sz w:val="18"/>
                <w:szCs w:val="18"/>
              </w:rPr>
              <w:t>1.</w:t>
            </w:r>
            <w:r w:rsidRPr="003C3A1D">
              <w:rPr>
                <w:rFonts w:ascii="仿宋_GB2312" w:eastAsia="仿宋_GB2312" w:hAnsi="仿宋" w:cs="仿宋" w:hint="eastAsia"/>
                <w:sz w:val="18"/>
                <w:szCs w:val="18"/>
              </w:rPr>
              <w:t>环境设计</w:t>
            </w:r>
            <w:r w:rsidRPr="003C3A1D">
              <w:rPr>
                <w:rFonts w:ascii="仿宋_GB2312" w:eastAsia="仿宋_GB2312" w:hAnsi="仿宋" w:cs="仿宋" w:hint="eastAsia"/>
                <w:sz w:val="18"/>
                <w:szCs w:val="18"/>
              </w:rPr>
              <w:t>CAD</w:t>
            </w:r>
            <w:r w:rsidRPr="003C3A1D">
              <w:rPr>
                <w:rFonts w:ascii="仿宋_GB2312" w:eastAsia="仿宋_GB2312" w:hAnsi="仿宋" w:cs="仿宋" w:hint="eastAsia"/>
                <w:sz w:val="18"/>
                <w:szCs w:val="18"/>
              </w:rPr>
              <w:t>工程辅助制图</w:t>
            </w:r>
          </w:p>
        </w:tc>
      </w:tr>
      <w:tr w:rsidR="00E7167A" w:rsidRPr="003C3A1D">
        <w:trPr>
          <w:cantSplit/>
          <w:jc w:val="center"/>
        </w:trPr>
        <w:tc>
          <w:tcPr>
            <w:tcW w:w="2040" w:type="dxa"/>
            <w:vMerge/>
            <w:shd w:val="clear" w:color="auto" w:fill="auto"/>
            <w:vAlign w:val="center"/>
          </w:tcPr>
          <w:p w:rsidR="00E7167A" w:rsidRPr="003C3A1D" w:rsidRDefault="00E7167A">
            <w:pPr>
              <w:tabs>
                <w:tab w:val="left" w:pos="360"/>
              </w:tabs>
              <w:spacing w:line="320" w:lineRule="exact"/>
              <w:jc w:val="left"/>
              <w:rPr>
                <w:rFonts w:ascii="仿宋_GB2312" w:eastAsia="仿宋_GB2312" w:hAnsi="仿宋" w:cs="仿宋" w:hint="eastAsia"/>
                <w:b/>
                <w:sz w:val="18"/>
                <w:szCs w:val="18"/>
              </w:rPr>
            </w:pPr>
          </w:p>
        </w:tc>
        <w:tc>
          <w:tcPr>
            <w:tcW w:w="2268" w:type="dxa"/>
            <w:shd w:val="clear" w:color="auto" w:fill="auto"/>
            <w:vAlign w:val="center"/>
          </w:tcPr>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4-2</w:t>
            </w:r>
            <w:r w:rsidRPr="003C3A1D">
              <w:rPr>
                <w:rFonts w:ascii="仿宋_GB2312" w:eastAsia="仿宋_GB2312" w:hAnsi="仿宋" w:cs="仿宋" w:hint="eastAsia"/>
                <w:sz w:val="18"/>
                <w:szCs w:val="18"/>
              </w:rPr>
              <w:t>能独立完成各类空</w:t>
            </w:r>
            <w:proofErr w:type="gramStart"/>
            <w:r w:rsidRPr="003C3A1D">
              <w:rPr>
                <w:rFonts w:ascii="仿宋_GB2312" w:eastAsia="仿宋_GB2312" w:hAnsi="仿宋" w:cs="仿宋" w:hint="eastAsia"/>
                <w:sz w:val="18"/>
                <w:szCs w:val="18"/>
              </w:rPr>
              <w:t>间效果</w:t>
            </w:r>
            <w:proofErr w:type="gramEnd"/>
            <w:r w:rsidRPr="003C3A1D">
              <w:rPr>
                <w:rFonts w:ascii="仿宋_GB2312" w:eastAsia="仿宋_GB2312" w:hAnsi="仿宋" w:cs="仿宋" w:hint="eastAsia"/>
                <w:sz w:val="18"/>
                <w:szCs w:val="18"/>
              </w:rPr>
              <w:t>图设计制作，灯光、材质、渲染、等后期制作</w:t>
            </w:r>
          </w:p>
        </w:tc>
        <w:tc>
          <w:tcPr>
            <w:tcW w:w="2160" w:type="dxa"/>
            <w:shd w:val="clear" w:color="auto" w:fill="auto"/>
          </w:tcPr>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4-2-1</w:t>
            </w:r>
            <w:r w:rsidRPr="003C3A1D">
              <w:rPr>
                <w:rFonts w:ascii="仿宋_GB2312" w:eastAsia="仿宋_GB2312" w:hAnsi="仿宋" w:cs="仿宋" w:hint="eastAsia"/>
                <w:sz w:val="18"/>
                <w:szCs w:val="18"/>
              </w:rPr>
              <w:t>有一定的设计能力和较强的手绘能力，</w:t>
            </w:r>
          </w:p>
          <w:p w:rsidR="00E7167A" w:rsidRPr="003C3A1D" w:rsidRDefault="00F033E4">
            <w:pPr>
              <w:tabs>
                <w:tab w:val="left" w:pos="360"/>
              </w:tabs>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4-2-2</w:t>
            </w:r>
            <w:r w:rsidRPr="003C3A1D">
              <w:rPr>
                <w:rFonts w:ascii="仿宋_GB2312" w:eastAsia="仿宋_GB2312" w:hAnsi="仿宋" w:cs="仿宋" w:hint="eastAsia"/>
                <w:sz w:val="18"/>
                <w:szCs w:val="18"/>
              </w:rPr>
              <w:t>具备良好的材质灯光处理及后期能力，画面效果优异 </w:t>
            </w:r>
          </w:p>
        </w:tc>
        <w:tc>
          <w:tcPr>
            <w:tcW w:w="1872" w:type="dxa"/>
            <w:shd w:val="clear" w:color="auto" w:fill="auto"/>
          </w:tcPr>
          <w:p w:rsidR="00E7167A" w:rsidRPr="003C3A1D" w:rsidRDefault="00F033E4">
            <w:pPr>
              <w:spacing w:line="320" w:lineRule="exact"/>
              <w:rPr>
                <w:rFonts w:ascii="仿宋_GB2312" w:eastAsia="仿宋_GB2312" w:hAnsi="仿宋" w:cs="仿宋" w:hint="eastAsia"/>
                <w:b/>
                <w:sz w:val="18"/>
                <w:szCs w:val="18"/>
              </w:rPr>
            </w:pPr>
            <w:r w:rsidRPr="003C3A1D">
              <w:rPr>
                <w:rFonts w:ascii="仿宋_GB2312" w:eastAsia="仿宋_GB2312" w:hAnsi="仿宋" w:cs="仿宋" w:hint="eastAsia"/>
                <w:sz w:val="18"/>
                <w:szCs w:val="18"/>
              </w:rPr>
              <w:t>1.</w:t>
            </w:r>
            <w:r w:rsidRPr="003C3A1D">
              <w:rPr>
                <w:rFonts w:ascii="仿宋_GB2312" w:eastAsia="仿宋_GB2312" w:hAnsi="仿宋" w:cs="仿宋" w:hint="eastAsia"/>
                <w:sz w:val="18"/>
                <w:szCs w:val="18"/>
              </w:rPr>
              <w:t>环境空间效果图设计（</w:t>
            </w:r>
            <w:r w:rsidRPr="003C3A1D">
              <w:rPr>
                <w:rFonts w:ascii="仿宋_GB2312" w:eastAsia="仿宋_GB2312" w:hAnsi="仿宋" w:cs="仿宋" w:hint="eastAsia"/>
                <w:sz w:val="18"/>
                <w:szCs w:val="18"/>
              </w:rPr>
              <w:t>3D MAXS</w:t>
            </w:r>
            <w:r w:rsidRPr="003C3A1D">
              <w:rPr>
                <w:rFonts w:ascii="仿宋_GB2312" w:eastAsia="仿宋_GB2312" w:hAnsi="仿宋" w:cs="仿宋" w:hint="eastAsia"/>
                <w:sz w:val="18"/>
                <w:szCs w:val="18"/>
              </w:rPr>
              <w:t>）</w:t>
            </w:r>
          </w:p>
        </w:tc>
      </w:tr>
    </w:tbl>
    <w:p w:rsidR="00E7167A" w:rsidRPr="003C3A1D" w:rsidRDefault="00F033E4">
      <w:pPr>
        <w:spacing w:line="360" w:lineRule="exact"/>
        <w:ind w:firstLineChars="200" w:firstLine="422"/>
        <w:rPr>
          <w:rFonts w:ascii="仿宋_GB2312" w:eastAsia="仿宋_GB2312" w:hAnsi="仿宋" w:cs="仿宋" w:hint="eastAsia"/>
          <w:b/>
          <w:szCs w:val="21"/>
        </w:rPr>
      </w:pPr>
      <w:r w:rsidRPr="003C3A1D">
        <w:rPr>
          <w:rFonts w:ascii="仿宋_GB2312" w:eastAsia="仿宋_GB2312" w:hAnsi="仿宋" w:cs="仿宋" w:hint="eastAsia"/>
          <w:b/>
          <w:szCs w:val="21"/>
        </w:rPr>
        <w:t>5.</w:t>
      </w:r>
      <w:r w:rsidRPr="003C3A1D">
        <w:rPr>
          <w:rFonts w:ascii="仿宋_GB2312" w:eastAsia="仿宋_GB2312" w:hAnsi="仿宋" w:cs="仿宋" w:hint="eastAsia"/>
          <w:b/>
          <w:szCs w:val="21"/>
        </w:rPr>
        <w:t>【培养目标与规格】</w:t>
      </w:r>
    </w:p>
    <w:p w:rsidR="00E7167A" w:rsidRPr="003C3A1D" w:rsidRDefault="00F033E4">
      <w:pPr>
        <w:spacing w:line="360" w:lineRule="exact"/>
        <w:ind w:firstLineChars="200" w:firstLine="422"/>
        <w:rPr>
          <w:rFonts w:ascii="仿宋_GB2312" w:eastAsia="仿宋_GB2312" w:hAnsi="仿宋" w:cs="仿宋" w:hint="eastAsia"/>
          <w:szCs w:val="21"/>
        </w:rPr>
      </w:pPr>
      <w:r w:rsidRPr="003C3A1D">
        <w:rPr>
          <w:rFonts w:ascii="仿宋_GB2312" w:eastAsia="仿宋_GB2312" w:hAnsi="仿宋" w:cs="仿宋" w:hint="eastAsia"/>
          <w:b/>
          <w:szCs w:val="21"/>
        </w:rPr>
        <w:t>培养目标：</w:t>
      </w:r>
      <w:r w:rsidRPr="003C3A1D">
        <w:rPr>
          <w:rFonts w:ascii="仿宋_GB2312" w:eastAsia="仿宋_GB2312" w:hAnsi="仿宋" w:cs="仿宋" w:hint="eastAsia"/>
          <w:szCs w:val="21"/>
        </w:rPr>
        <w:t>培养有觉悟、讲责任，</w:t>
      </w:r>
      <w:proofErr w:type="gramStart"/>
      <w:r w:rsidRPr="003C3A1D">
        <w:rPr>
          <w:rFonts w:ascii="仿宋_GB2312" w:eastAsia="仿宋_GB2312" w:hAnsi="仿宋" w:cs="仿宋" w:hint="eastAsia"/>
          <w:szCs w:val="21"/>
        </w:rPr>
        <w:t>德技兼修</w:t>
      </w:r>
      <w:proofErr w:type="gramEnd"/>
      <w:r w:rsidRPr="003C3A1D">
        <w:rPr>
          <w:rFonts w:ascii="仿宋_GB2312" w:eastAsia="仿宋_GB2312" w:hAnsi="仿宋" w:cs="仿宋" w:hint="eastAsia"/>
          <w:szCs w:val="21"/>
        </w:rPr>
        <w:t>，德智体美劳全面发展，适应区域经济社会发展和产业发展需要，面向政府机关、企业事业单位的室内设计、景观设计和展示设计等环境艺术应用领域，掌握先进的环境艺术创作创新能力，有较强的实际操作技能、严谨的逻辑构建画面的能力和跟踪新工艺、新潮流、新技术等知识和技术技能，具有良好公民素质、人文科技素质且身心健康、人格健全的高素质技术技能人才。</w:t>
      </w:r>
    </w:p>
    <w:p w:rsidR="00E7167A" w:rsidRPr="003C3A1D" w:rsidRDefault="00F033E4">
      <w:pPr>
        <w:spacing w:line="360" w:lineRule="exact"/>
        <w:ind w:firstLineChars="200" w:firstLine="422"/>
        <w:rPr>
          <w:rFonts w:ascii="仿宋_GB2312" w:eastAsia="仿宋_GB2312" w:hAnsi="仿宋" w:cs="仿宋" w:hint="eastAsia"/>
          <w:b/>
          <w:szCs w:val="21"/>
        </w:rPr>
      </w:pPr>
      <w:r w:rsidRPr="003C3A1D">
        <w:rPr>
          <w:rFonts w:ascii="仿宋_GB2312" w:eastAsia="仿宋_GB2312" w:hAnsi="仿宋" w:cs="仿宋" w:hint="eastAsia"/>
          <w:b/>
          <w:szCs w:val="21"/>
        </w:rPr>
        <w:t>培养规格：</w:t>
      </w:r>
    </w:p>
    <w:p w:rsidR="00E7167A" w:rsidRPr="003C3A1D" w:rsidRDefault="00F033E4">
      <w:pPr>
        <w:widowControl/>
        <w:spacing w:line="360" w:lineRule="exact"/>
        <w:ind w:firstLineChars="200" w:firstLine="422"/>
        <w:rPr>
          <w:rFonts w:ascii="仿宋_GB2312" w:eastAsia="仿宋_GB2312" w:hAnsi="仿宋" w:cs="仿宋" w:hint="eastAsia"/>
          <w:b/>
          <w:bCs/>
          <w:szCs w:val="21"/>
        </w:rPr>
      </w:pPr>
      <w:r w:rsidRPr="003C3A1D">
        <w:rPr>
          <w:rFonts w:ascii="仿宋_GB2312" w:eastAsia="仿宋_GB2312" w:hAnsi="仿宋" w:cs="仿宋" w:hint="eastAsia"/>
          <w:b/>
          <w:bCs/>
          <w:szCs w:val="21"/>
        </w:rPr>
        <w:t>（</w:t>
      </w:r>
      <w:r w:rsidRPr="003C3A1D">
        <w:rPr>
          <w:rFonts w:ascii="仿宋_GB2312" w:eastAsia="仿宋_GB2312" w:hAnsi="仿宋" w:cs="仿宋" w:hint="eastAsia"/>
          <w:b/>
          <w:bCs/>
          <w:szCs w:val="21"/>
        </w:rPr>
        <w:t>一</w:t>
      </w:r>
      <w:r w:rsidRPr="003C3A1D">
        <w:rPr>
          <w:rFonts w:ascii="仿宋_GB2312" w:eastAsia="仿宋_GB2312" w:hAnsi="仿宋" w:cs="仿宋" w:hint="eastAsia"/>
          <w:b/>
          <w:bCs/>
          <w:szCs w:val="21"/>
        </w:rPr>
        <w:t>）</w:t>
      </w:r>
      <w:r w:rsidRPr="003C3A1D">
        <w:rPr>
          <w:rFonts w:ascii="仿宋_GB2312" w:eastAsia="仿宋_GB2312" w:hAnsi="仿宋" w:cs="仿宋" w:hint="eastAsia"/>
          <w:b/>
          <w:bCs/>
          <w:szCs w:val="21"/>
        </w:rPr>
        <w:t>素质结构</w:t>
      </w:r>
    </w:p>
    <w:p w:rsidR="00E7167A" w:rsidRPr="003C3A1D" w:rsidRDefault="00F033E4">
      <w:pPr>
        <w:widowControl/>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 xml:space="preserve"> </w:t>
      </w:r>
      <w:r w:rsidRPr="003C3A1D">
        <w:rPr>
          <w:rFonts w:ascii="仿宋_GB2312" w:eastAsia="仿宋_GB2312" w:hAnsi="仿宋" w:cs="仿宋" w:hint="eastAsia"/>
          <w:szCs w:val="21"/>
        </w:rPr>
        <w:t>（</w:t>
      </w:r>
      <w:r w:rsidRPr="003C3A1D">
        <w:rPr>
          <w:rFonts w:ascii="仿宋_GB2312" w:eastAsia="仿宋_GB2312" w:hAnsi="仿宋" w:cs="仿宋" w:hint="eastAsia"/>
          <w:szCs w:val="21"/>
        </w:rPr>
        <w:t>1</w:t>
      </w:r>
      <w:r w:rsidRPr="003C3A1D">
        <w:rPr>
          <w:rFonts w:ascii="仿宋_GB2312" w:eastAsia="仿宋_GB2312" w:hAnsi="仿宋" w:cs="仿宋" w:hint="eastAsia"/>
          <w:szCs w:val="21"/>
        </w:rPr>
        <w:t>）</w:t>
      </w:r>
      <w:r w:rsidRPr="003C3A1D">
        <w:rPr>
          <w:rFonts w:ascii="仿宋_GB2312" w:eastAsia="仿宋_GB2312" w:hAnsi="仿宋" w:cs="仿宋" w:hint="eastAsia"/>
          <w:szCs w:val="21"/>
        </w:rPr>
        <w:t>思想品德素质。具有正确的世界观、人生观、价值观、苦乐观和公民观，</w:t>
      </w:r>
      <w:proofErr w:type="gramStart"/>
      <w:r w:rsidRPr="003C3A1D">
        <w:rPr>
          <w:rFonts w:ascii="仿宋_GB2312" w:eastAsia="仿宋_GB2312" w:hAnsi="仿宋" w:cs="仿宋" w:hint="eastAsia"/>
          <w:szCs w:val="21"/>
        </w:rPr>
        <w:t>践行</w:t>
      </w:r>
      <w:proofErr w:type="gramEnd"/>
      <w:r w:rsidRPr="003C3A1D">
        <w:rPr>
          <w:rFonts w:ascii="仿宋_GB2312" w:eastAsia="仿宋_GB2312" w:hAnsi="仿宋" w:cs="仿宋" w:hint="eastAsia"/>
          <w:szCs w:val="21"/>
        </w:rPr>
        <w:t>社会主义核心价值观；具有爱国主义精神、法律意识、责任心和社会责任感</w:t>
      </w:r>
      <w:r w:rsidRPr="003C3A1D">
        <w:rPr>
          <w:rFonts w:ascii="仿宋_GB2312" w:eastAsia="仿宋_GB2312" w:hAnsi="仿宋" w:cs="仿宋" w:hint="eastAsia"/>
          <w:szCs w:val="21"/>
        </w:rPr>
        <w:t xml:space="preserve">; </w:t>
      </w:r>
      <w:r w:rsidRPr="003C3A1D">
        <w:rPr>
          <w:rFonts w:ascii="仿宋_GB2312" w:eastAsia="仿宋_GB2312" w:hAnsi="仿宋" w:cs="仿宋" w:hint="eastAsia"/>
          <w:szCs w:val="21"/>
        </w:rPr>
        <w:t>具有良好的职业道德与职业操守</w:t>
      </w:r>
      <w:r w:rsidRPr="003C3A1D">
        <w:rPr>
          <w:rFonts w:ascii="仿宋_GB2312" w:eastAsia="仿宋_GB2312" w:hAnsi="仿宋" w:cs="仿宋" w:hint="eastAsia"/>
          <w:szCs w:val="21"/>
        </w:rPr>
        <w:t>(</w:t>
      </w:r>
      <w:r w:rsidRPr="003C3A1D">
        <w:rPr>
          <w:rFonts w:ascii="仿宋_GB2312" w:eastAsia="仿宋_GB2312" w:hAnsi="仿宋" w:cs="仿宋" w:hint="eastAsia"/>
          <w:szCs w:val="21"/>
        </w:rPr>
        <w:t>树立不做假账、</w:t>
      </w:r>
      <w:proofErr w:type="gramStart"/>
      <w:r w:rsidRPr="003C3A1D">
        <w:rPr>
          <w:rFonts w:ascii="仿宋_GB2312" w:eastAsia="仿宋_GB2312" w:hAnsi="仿宋" w:cs="仿宋" w:hint="eastAsia"/>
          <w:szCs w:val="21"/>
        </w:rPr>
        <w:t>不</w:t>
      </w:r>
      <w:proofErr w:type="gramEnd"/>
      <w:r w:rsidRPr="003C3A1D">
        <w:rPr>
          <w:rFonts w:ascii="仿宋_GB2312" w:eastAsia="仿宋_GB2312" w:hAnsi="仿宋" w:cs="仿宋" w:hint="eastAsia"/>
          <w:szCs w:val="21"/>
        </w:rPr>
        <w:t>制售假货、不坐地起价、不坑蒙拐骗、不偷工减料、</w:t>
      </w:r>
      <w:proofErr w:type="gramStart"/>
      <w:r w:rsidRPr="003C3A1D">
        <w:rPr>
          <w:rFonts w:ascii="仿宋_GB2312" w:eastAsia="仿宋_GB2312" w:hAnsi="仿宋" w:cs="仿宋" w:hint="eastAsia"/>
          <w:szCs w:val="21"/>
        </w:rPr>
        <w:t>不</w:t>
      </w:r>
      <w:proofErr w:type="gramEnd"/>
      <w:r w:rsidRPr="003C3A1D">
        <w:rPr>
          <w:rFonts w:ascii="仿宋_GB2312" w:eastAsia="仿宋_GB2312" w:hAnsi="仿宋" w:cs="仿宋" w:hint="eastAsia"/>
          <w:szCs w:val="21"/>
        </w:rPr>
        <w:t>非法牟利等意识</w:t>
      </w:r>
      <w:r w:rsidRPr="003C3A1D">
        <w:rPr>
          <w:rFonts w:ascii="仿宋_GB2312" w:eastAsia="仿宋_GB2312" w:hAnsi="仿宋" w:cs="仿宋" w:hint="eastAsia"/>
          <w:szCs w:val="21"/>
        </w:rPr>
        <w:t>)</w:t>
      </w:r>
      <w:r w:rsidRPr="003C3A1D">
        <w:rPr>
          <w:rFonts w:ascii="仿宋_GB2312" w:eastAsia="仿宋_GB2312" w:hAnsi="仿宋" w:cs="仿宋" w:hint="eastAsia"/>
          <w:szCs w:val="21"/>
        </w:rPr>
        <w:t>；具有较强的组织观念和集体意识</w:t>
      </w:r>
      <w:r w:rsidRPr="003C3A1D">
        <w:rPr>
          <w:rFonts w:ascii="仿宋_GB2312" w:eastAsia="仿宋_GB2312" w:hAnsi="仿宋" w:cs="仿宋" w:hint="eastAsia"/>
          <w:szCs w:val="21"/>
        </w:rPr>
        <w:t>(</w:t>
      </w:r>
      <w:r w:rsidRPr="003C3A1D">
        <w:rPr>
          <w:rFonts w:ascii="仿宋_GB2312" w:eastAsia="仿宋_GB2312" w:hAnsi="仿宋" w:cs="仿宋" w:hint="eastAsia"/>
          <w:szCs w:val="21"/>
        </w:rPr>
        <w:t>有服从分配、干一行爱一行的观念和自觉地按照集体规范要求自己的意识</w:t>
      </w:r>
      <w:r w:rsidRPr="003C3A1D">
        <w:rPr>
          <w:rFonts w:ascii="仿宋_GB2312" w:eastAsia="仿宋_GB2312" w:hAnsi="仿宋" w:cs="仿宋" w:hint="eastAsia"/>
          <w:szCs w:val="21"/>
        </w:rPr>
        <w:t>)</w:t>
      </w:r>
      <w:r w:rsidRPr="003C3A1D">
        <w:rPr>
          <w:rFonts w:ascii="仿宋_GB2312" w:eastAsia="仿宋_GB2312" w:hAnsi="仿宋" w:cs="仿宋" w:hint="eastAsia"/>
          <w:szCs w:val="21"/>
        </w:rPr>
        <w:t>。</w:t>
      </w:r>
    </w:p>
    <w:p w:rsidR="00E7167A" w:rsidRPr="003C3A1D" w:rsidRDefault="00F033E4">
      <w:pPr>
        <w:widowControl/>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w:t>
      </w:r>
      <w:r w:rsidRPr="003C3A1D">
        <w:rPr>
          <w:rFonts w:ascii="仿宋_GB2312" w:eastAsia="仿宋_GB2312" w:hAnsi="仿宋" w:cs="仿宋" w:hint="eastAsia"/>
          <w:szCs w:val="21"/>
        </w:rPr>
        <w:t>2</w:t>
      </w:r>
      <w:r w:rsidRPr="003C3A1D">
        <w:rPr>
          <w:rFonts w:ascii="仿宋_GB2312" w:eastAsia="仿宋_GB2312" w:hAnsi="仿宋" w:cs="仿宋" w:hint="eastAsia"/>
          <w:szCs w:val="21"/>
        </w:rPr>
        <w:t>）</w:t>
      </w:r>
      <w:r w:rsidRPr="003C3A1D">
        <w:rPr>
          <w:rFonts w:ascii="仿宋_GB2312" w:eastAsia="仿宋_GB2312" w:hAnsi="仿宋" w:cs="仿宋" w:hint="eastAsia"/>
          <w:szCs w:val="21"/>
        </w:rPr>
        <w:t>身心素质。具备健康的体魄，全面发展的身体耐力与适应性，合理的卫生习惯与生活规律等；具备稳定向上的情感力量，坚强恒久的意志力量，鲜明独特的人格力量。</w:t>
      </w:r>
    </w:p>
    <w:p w:rsidR="00E7167A" w:rsidRPr="003C3A1D" w:rsidRDefault="00F033E4">
      <w:pPr>
        <w:widowControl/>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w:t>
      </w:r>
      <w:r w:rsidRPr="003C3A1D">
        <w:rPr>
          <w:rFonts w:ascii="仿宋_GB2312" w:eastAsia="仿宋_GB2312" w:hAnsi="仿宋" w:cs="仿宋" w:hint="eastAsia"/>
          <w:szCs w:val="21"/>
        </w:rPr>
        <w:t>3</w:t>
      </w:r>
      <w:r w:rsidRPr="003C3A1D">
        <w:rPr>
          <w:rFonts w:ascii="仿宋_GB2312" w:eastAsia="仿宋_GB2312" w:hAnsi="仿宋" w:cs="仿宋" w:hint="eastAsia"/>
          <w:szCs w:val="21"/>
        </w:rPr>
        <w:t>）</w:t>
      </w:r>
      <w:r w:rsidRPr="003C3A1D">
        <w:rPr>
          <w:rFonts w:ascii="仿宋_GB2312" w:eastAsia="仿宋_GB2312" w:hAnsi="仿宋" w:cs="仿宋" w:hint="eastAsia"/>
          <w:szCs w:val="21"/>
        </w:rPr>
        <w:t>人</w:t>
      </w:r>
      <w:r w:rsidRPr="003C3A1D">
        <w:rPr>
          <w:rFonts w:ascii="仿宋_GB2312" w:eastAsia="仿宋_GB2312" w:hAnsi="仿宋" w:cs="仿宋" w:hint="eastAsia"/>
          <w:szCs w:val="21"/>
        </w:rPr>
        <w:t>文科技素质。具有合理的知识结构和一定的知识储备；具有不断更新知识和自我完善的能力；具有一定的人文和艺术修养；具有良好的人际沟通能力；具有持续学习和终身学习的能力；具有良好的科学精神、态度和价值观及一定的创新意识、创新精神和创业能力。</w:t>
      </w:r>
    </w:p>
    <w:p w:rsidR="00E7167A" w:rsidRPr="003C3A1D" w:rsidRDefault="00F033E4">
      <w:pPr>
        <w:widowControl/>
        <w:spacing w:line="360" w:lineRule="exact"/>
        <w:ind w:firstLineChars="200" w:firstLine="422"/>
        <w:rPr>
          <w:rFonts w:ascii="仿宋_GB2312" w:eastAsia="仿宋_GB2312" w:hAnsi="仿宋" w:cs="仿宋" w:hint="eastAsia"/>
          <w:b/>
          <w:bCs/>
          <w:szCs w:val="21"/>
        </w:rPr>
      </w:pPr>
      <w:r w:rsidRPr="003C3A1D">
        <w:rPr>
          <w:rFonts w:ascii="仿宋_GB2312" w:eastAsia="仿宋_GB2312" w:hAnsi="仿宋" w:cs="仿宋" w:hint="eastAsia"/>
          <w:b/>
          <w:bCs/>
          <w:szCs w:val="21"/>
        </w:rPr>
        <w:t>（</w:t>
      </w:r>
      <w:r w:rsidRPr="003C3A1D">
        <w:rPr>
          <w:rFonts w:ascii="仿宋_GB2312" w:eastAsia="仿宋_GB2312" w:hAnsi="仿宋" w:cs="仿宋" w:hint="eastAsia"/>
          <w:b/>
          <w:bCs/>
          <w:szCs w:val="21"/>
        </w:rPr>
        <w:t>二</w:t>
      </w:r>
      <w:r w:rsidRPr="003C3A1D">
        <w:rPr>
          <w:rFonts w:ascii="仿宋_GB2312" w:eastAsia="仿宋_GB2312" w:hAnsi="仿宋" w:cs="仿宋" w:hint="eastAsia"/>
          <w:b/>
          <w:bCs/>
          <w:szCs w:val="21"/>
        </w:rPr>
        <w:t>）</w:t>
      </w:r>
      <w:r w:rsidRPr="003C3A1D">
        <w:rPr>
          <w:rFonts w:ascii="仿宋_GB2312" w:eastAsia="仿宋_GB2312" w:hAnsi="仿宋" w:cs="仿宋" w:hint="eastAsia"/>
          <w:b/>
          <w:bCs/>
          <w:szCs w:val="21"/>
        </w:rPr>
        <w:t>知识结构</w:t>
      </w:r>
    </w:p>
    <w:p w:rsidR="00E7167A" w:rsidRPr="003C3A1D" w:rsidRDefault="00F033E4">
      <w:pPr>
        <w:widowControl/>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w:t>
      </w:r>
      <w:r w:rsidRPr="003C3A1D">
        <w:rPr>
          <w:rFonts w:ascii="仿宋_GB2312" w:eastAsia="仿宋_GB2312" w:hAnsi="仿宋" w:cs="仿宋" w:hint="eastAsia"/>
          <w:szCs w:val="21"/>
        </w:rPr>
        <w:t>1</w:t>
      </w:r>
      <w:r w:rsidRPr="003C3A1D">
        <w:rPr>
          <w:rFonts w:ascii="仿宋_GB2312" w:eastAsia="仿宋_GB2312" w:hAnsi="仿宋" w:cs="仿宋" w:hint="eastAsia"/>
          <w:szCs w:val="21"/>
        </w:rPr>
        <w:t>）</w:t>
      </w:r>
      <w:r w:rsidRPr="003C3A1D">
        <w:rPr>
          <w:rFonts w:ascii="仿宋_GB2312" w:eastAsia="仿宋_GB2312" w:hAnsi="仿宋" w:cs="仿宋" w:hint="eastAsia"/>
          <w:szCs w:val="21"/>
        </w:rPr>
        <w:t>工具性知识。包括英语、计算机基础（人工智能与现代信息技术）等。</w:t>
      </w:r>
    </w:p>
    <w:p w:rsidR="00E7167A" w:rsidRPr="003C3A1D" w:rsidRDefault="00F033E4">
      <w:pPr>
        <w:widowControl/>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w:t>
      </w:r>
      <w:r w:rsidRPr="003C3A1D">
        <w:rPr>
          <w:rFonts w:ascii="仿宋_GB2312" w:eastAsia="仿宋_GB2312" w:hAnsi="仿宋" w:cs="仿宋" w:hint="eastAsia"/>
          <w:szCs w:val="21"/>
        </w:rPr>
        <w:t>2</w:t>
      </w:r>
      <w:r w:rsidRPr="003C3A1D">
        <w:rPr>
          <w:rFonts w:ascii="仿宋_GB2312" w:eastAsia="仿宋_GB2312" w:hAnsi="仿宋" w:cs="仿宋" w:hint="eastAsia"/>
          <w:szCs w:val="21"/>
        </w:rPr>
        <w:t>）</w:t>
      </w:r>
      <w:r w:rsidRPr="003C3A1D">
        <w:rPr>
          <w:rFonts w:ascii="仿宋_GB2312" w:eastAsia="仿宋_GB2312" w:hAnsi="仿宋" w:cs="仿宋" w:hint="eastAsia"/>
          <w:szCs w:val="21"/>
        </w:rPr>
        <w:t>人文社科知识。包括政治学、经济学、社会学、法学、管理学、思想道德、职业道德、沟通与演讲及传统文化、国学经典等。</w:t>
      </w:r>
    </w:p>
    <w:p w:rsidR="00E7167A" w:rsidRPr="003C3A1D" w:rsidRDefault="00F033E4">
      <w:pPr>
        <w:widowControl/>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w:t>
      </w:r>
      <w:r w:rsidRPr="003C3A1D">
        <w:rPr>
          <w:rFonts w:ascii="仿宋_GB2312" w:eastAsia="仿宋_GB2312" w:hAnsi="仿宋" w:cs="仿宋" w:hint="eastAsia"/>
          <w:szCs w:val="21"/>
        </w:rPr>
        <w:t>3</w:t>
      </w:r>
      <w:r w:rsidRPr="003C3A1D">
        <w:rPr>
          <w:rFonts w:ascii="仿宋_GB2312" w:eastAsia="仿宋_GB2312" w:hAnsi="仿宋" w:cs="仿宋" w:hint="eastAsia"/>
          <w:szCs w:val="21"/>
        </w:rPr>
        <w:t>）</w:t>
      </w:r>
      <w:r w:rsidRPr="003C3A1D">
        <w:rPr>
          <w:rFonts w:ascii="仿宋_GB2312" w:eastAsia="仿宋_GB2312" w:hAnsi="仿宋" w:cs="仿宋" w:hint="eastAsia"/>
          <w:szCs w:val="21"/>
        </w:rPr>
        <w:t>自然科学知识。包括数学等。力争培养学生做到三个基本理解：一是基本理解</w:t>
      </w:r>
      <w:r w:rsidRPr="003C3A1D">
        <w:rPr>
          <w:rFonts w:ascii="仿宋_GB2312" w:eastAsia="仿宋_GB2312" w:hAnsi="仿宋" w:cs="仿宋" w:hint="eastAsia"/>
          <w:szCs w:val="21"/>
        </w:rPr>
        <w:t>科学技术的基本术语和概念；二是基本理解科学技术活动的性质；三是基本理解科学技术在社会和文化中的角色。</w:t>
      </w:r>
    </w:p>
    <w:p w:rsidR="00E7167A" w:rsidRPr="003C3A1D" w:rsidRDefault="00F033E4">
      <w:pPr>
        <w:widowControl/>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w:t>
      </w:r>
      <w:r w:rsidRPr="003C3A1D">
        <w:rPr>
          <w:rFonts w:ascii="仿宋_GB2312" w:eastAsia="仿宋_GB2312" w:hAnsi="仿宋" w:cs="仿宋" w:hint="eastAsia"/>
          <w:szCs w:val="21"/>
        </w:rPr>
        <w:t>4</w:t>
      </w:r>
      <w:r w:rsidRPr="003C3A1D">
        <w:rPr>
          <w:rFonts w:ascii="仿宋_GB2312" w:eastAsia="仿宋_GB2312" w:hAnsi="仿宋" w:cs="仿宋" w:hint="eastAsia"/>
          <w:szCs w:val="21"/>
        </w:rPr>
        <w:t>）</w:t>
      </w:r>
      <w:r w:rsidRPr="003C3A1D">
        <w:rPr>
          <w:rFonts w:ascii="仿宋_GB2312" w:eastAsia="仿宋_GB2312" w:hAnsi="仿宋" w:cs="仿宋" w:hint="eastAsia"/>
          <w:szCs w:val="21"/>
        </w:rPr>
        <w:t>专业技术知识。包括进行专业学习所提供的技术理论基础、基本技能训练的课程及相关领域的新知识、新技术、新方法等。</w:t>
      </w:r>
    </w:p>
    <w:p w:rsidR="00E7167A" w:rsidRPr="003C3A1D" w:rsidRDefault="00F033E4">
      <w:pPr>
        <w:widowControl/>
        <w:spacing w:line="360" w:lineRule="exact"/>
        <w:ind w:firstLineChars="200" w:firstLine="422"/>
        <w:rPr>
          <w:rFonts w:ascii="仿宋_GB2312" w:eastAsia="仿宋_GB2312" w:hAnsi="仿宋" w:cs="仿宋" w:hint="eastAsia"/>
          <w:b/>
          <w:bCs/>
          <w:szCs w:val="21"/>
        </w:rPr>
      </w:pPr>
      <w:r w:rsidRPr="003C3A1D">
        <w:rPr>
          <w:rFonts w:ascii="仿宋_GB2312" w:eastAsia="仿宋_GB2312" w:hAnsi="仿宋" w:cs="仿宋" w:hint="eastAsia"/>
          <w:b/>
          <w:bCs/>
          <w:szCs w:val="21"/>
        </w:rPr>
        <w:t>（</w:t>
      </w:r>
      <w:r w:rsidRPr="003C3A1D">
        <w:rPr>
          <w:rFonts w:ascii="仿宋_GB2312" w:eastAsia="仿宋_GB2312" w:hAnsi="仿宋" w:cs="仿宋" w:hint="eastAsia"/>
          <w:b/>
          <w:bCs/>
          <w:szCs w:val="21"/>
        </w:rPr>
        <w:t>三</w:t>
      </w:r>
      <w:r w:rsidRPr="003C3A1D">
        <w:rPr>
          <w:rFonts w:ascii="仿宋_GB2312" w:eastAsia="仿宋_GB2312" w:hAnsi="仿宋" w:cs="仿宋" w:hint="eastAsia"/>
          <w:b/>
          <w:bCs/>
          <w:szCs w:val="21"/>
        </w:rPr>
        <w:t>）</w:t>
      </w:r>
      <w:r w:rsidRPr="003C3A1D">
        <w:rPr>
          <w:rFonts w:ascii="仿宋_GB2312" w:eastAsia="仿宋_GB2312" w:hAnsi="仿宋" w:cs="仿宋" w:hint="eastAsia"/>
          <w:b/>
          <w:bCs/>
          <w:szCs w:val="21"/>
        </w:rPr>
        <w:t>能力结构</w:t>
      </w:r>
    </w:p>
    <w:p w:rsidR="00E7167A" w:rsidRPr="003C3A1D" w:rsidRDefault="00F033E4">
      <w:pPr>
        <w:widowControl/>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w:t>
      </w:r>
      <w:r w:rsidRPr="003C3A1D">
        <w:rPr>
          <w:rFonts w:ascii="仿宋_GB2312" w:eastAsia="仿宋_GB2312" w:hAnsi="仿宋" w:cs="仿宋" w:hint="eastAsia"/>
          <w:szCs w:val="21"/>
        </w:rPr>
        <w:t>1</w:t>
      </w:r>
      <w:r w:rsidRPr="003C3A1D">
        <w:rPr>
          <w:rFonts w:ascii="仿宋_GB2312" w:eastAsia="仿宋_GB2312" w:hAnsi="仿宋" w:cs="仿宋" w:hint="eastAsia"/>
          <w:szCs w:val="21"/>
        </w:rPr>
        <w:t>）</w:t>
      </w:r>
      <w:r w:rsidRPr="003C3A1D">
        <w:rPr>
          <w:rFonts w:ascii="仿宋_GB2312" w:eastAsia="仿宋_GB2312" w:hAnsi="仿宋" w:cs="仿宋" w:hint="eastAsia"/>
          <w:szCs w:val="21"/>
        </w:rPr>
        <w:t>学习能力。能用合适的工具、方法与技巧，搜索、收集、评价和运用所需信息；能够通过持续学习为自己不断赋能。具体表现在学什么、怎样学和学的效果三方面。</w:t>
      </w:r>
    </w:p>
    <w:p w:rsidR="00E7167A" w:rsidRPr="003C3A1D" w:rsidRDefault="00F033E4">
      <w:pPr>
        <w:widowControl/>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w:t>
      </w:r>
      <w:r w:rsidRPr="003C3A1D">
        <w:rPr>
          <w:rFonts w:ascii="仿宋_GB2312" w:eastAsia="仿宋_GB2312" w:hAnsi="仿宋" w:cs="仿宋" w:hint="eastAsia"/>
          <w:szCs w:val="21"/>
        </w:rPr>
        <w:t>2</w:t>
      </w:r>
      <w:r w:rsidRPr="003C3A1D">
        <w:rPr>
          <w:rFonts w:ascii="仿宋_GB2312" w:eastAsia="仿宋_GB2312" w:hAnsi="仿宋" w:cs="仿宋" w:hint="eastAsia"/>
          <w:szCs w:val="21"/>
        </w:rPr>
        <w:t>）</w:t>
      </w:r>
      <w:r w:rsidRPr="003C3A1D">
        <w:rPr>
          <w:rFonts w:ascii="仿宋_GB2312" w:eastAsia="仿宋_GB2312" w:hAnsi="仿宋" w:cs="仿宋" w:hint="eastAsia"/>
          <w:szCs w:val="21"/>
        </w:rPr>
        <w:t>实践能力。具备良好的语言文字表达能力、现代信息技术运用能力；具备本职业工作任务的执行力、工作效率和安全意识；具备一定的独立决策与实施的能力，有较强的发现、分析、解决问题的能力和创新能力、职业竞争力、职业发展能力。</w:t>
      </w:r>
    </w:p>
    <w:p w:rsidR="00E7167A" w:rsidRPr="003C3A1D" w:rsidRDefault="00F033E4">
      <w:pPr>
        <w:widowControl/>
        <w:spacing w:line="360" w:lineRule="exact"/>
        <w:ind w:firstLineChars="200" w:firstLine="420"/>
        <w:rPr>
          <w:rFonts w:ascii="仿宋_GB2312" w:eastAsia="仿宋_GB2312" w:hAnsi="仿宋" w:cs="仿宋" w:hint="eastAsia"/>
          <w:b/>
          <w:szCs w:val="21"/>
        </w:rPr>
      </w:pPr>
      <w:r w:rsidRPr="003C3A1D">
        <w:rPr>
          <w:rFonts w:ascii="仿宋_GB2312" w:eastAsia="仿宋_GB2312" w:hAnsi="仿宋" w:cs="仿宋" w:hint="eastAsia"/>
          <w:szCs w:val="21"/>
        </w:rPr>
        <w:lastRenderedPageBreak/>
        <w:t>（</w:t>
      </w:r>
      <w:r w:rsidRPr="003C3A1D">
        <w:rPr>
          <w:rFonts w:ascii="仿宋_GB2312" w:eastAsia="仿宋_GB2312" w:hAnsi="仿宋" w:cs="仿宋" w:hint="eastAsia"/>
          <w:szCs w:val="21"/>
        </w:rPr>
        <w:t>3</w:t>
      </w:r>
      <w:r w:rsidRPr="003C3A1D">
        <w:rPr>
          <w:rFonts w:ascii="仿宋_GB2312" w:eastAsia="仿宋_GB2312" w:hAnsi="仿宋" w:cs="仿宋" w:hint="eastAsia"/>
          <w:szCs w:val="21"/>
        </w:rPr>
        <w:t>）</w:t>
      </w:r>
      <w:r w:rsidRPr="003C3A1D">
        <w:rPr>
          <w:rFonts w:ascii="仿宋_GB2312" w:eastAsia="仿宋_GB2312" w:hAnsi="仿宋" w:cs="仿宋" w:hint="eastAsia"/>
          <w:szCs w:val="21"/>
        </w:rPr>
        <w:t>适应能力。能在不同环境下独立生活</w:t>
      </w:r>
      <w:r w:rsidRPr="003C3A1D">
        <w:rPr>
          <w:rFonts w:ascii="仿宋_GB2312" w:eastAsia="仿宋_GB2312" w:hAnsi="仿宋" w:cs="仿宋" w:hint="eastAsia"/>
          <w:szCs w:val="21"/>
        </w:rPr>
        <w:t>,</w:t>
      </w:r>
      <w:r w:rsidRPr="003C3A1D">
        <w:rPr>
          <w:rFonts w:ascii="仿宋_GB2312" w:eastAsia="仿宋_GB2312" w:hAnsi="仿宋" w:cs="仿宋" w:hint="eastAsia"/>
          <w:szCs w:val="21"/>
        </w:rPr>
        <w:t>具备良好的团队协作能力、人际交往和善于沟通的能力；具有较好的判断力、自律能力、自我评价能力和接受他人评价的承受力，并能够从成败经历中有效吸取经验教训。</w:t>
      </w:r>
    </w:p>
    <w:p w:rsidR="00E7167A" w:rsidRPr="003C3A1D" w:rsidRDefault="00F033E4">
      <w:pPr>
        <w:spacing w:line="360" w:lineRule="exact"/>
        <w:ind w:firstLineChars="200" w:firstLine="422"/>
        <w:rPr>
          <w:rFonts w:ascii="仿宋_GB2312" w:eastAsia="仿宋_GB2312" w:hAnsi="仿宋" w:cs="仿宋" w:hint="eastAsia"/>
          <w:b/>
          <w:szCs w:val="21"/>
        </w:rPr>
      </w:pPr>
      <w:r w:rsidRPr="003C3A1D">
        <w:rPr>
          <w:rFonts w:ascii="仿宋_GB2312" w:eastAsia="仿宋_GB2312" w:hAnsi="仿宋" w:cs="仿宋" w:hint="eastAsia"/>
          <w:b/>
          <w:szCs w:val="21"/>
        </w:rPr>
        <w:t>6.</w:t>
      </w:r>
      <w:r w:rsidRPr="003C3A1D">
        <w:rPr>
          <w:rFonts w:ascii="仿宋_GB2312" w:eastAsia="仿宋_GB2312" w:hAnsi="仿宋" w:cs="仿宋" w:hint="eastAsia"/>
          <w:b/>
          <w:szCs w:val="21"/>
        </w:rPr>
        <w:t>【毕业学分】</w:t>
      </w:r>
    </w:p>
    <w:p w:rsidR="00E7167A" w:rsidRPr="003C3A1D" w:rsidRDefault="00F033E4">
      <w:pPr>
        <w:widowControl/>
        <w:spacing w:line="40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至少需修满</w:t>
      </w:r>
      <w:r w:rsidRPr="003C3A1D">
        <w:rPr>
          <w:rFonts w:ascii="仿宋_GB2312" w:eastAsia="仿宋_GB2312" w:hAnsi="仿宋" w:cs="仿宋" w:hint="eastAsia"/>
          <w:szCs w:val="21"/>
        </w:rPr>
        <w:t>14</w:t>
      </w:r>
      <w:r w:rsidR="00E10AF0" w:rsidRPr="003C3A1D">
        <w:rPr>
          <w:rFonts w:ascii="仿宋_GB2312" w:eastAsia="仿宋_GB2312" w:hAnsi="仿宋" w:cs="仿宋" w:hint="eastAsia"/>
          <w:szCs w:val="21"/>
        </w:rPr>
        <w:t>6.5</w:t>
      </w:r>
      <w:r w:rsidRPr="003C3A1D">
        <w:rPr>
          <w:rFonts w:ascii="仿宋_GB2312" w:eastAsia="仿宋_GB2312" w:hAnsi="仿宋" w:cs="仿宋" w:hint="eastAsia"/>
          <w:szCs w:val="21"/>
        </w:rPr>
        <w:t>学分方可毕业。其中：公共必修课（含军事技能和创新创业与就业类课程）</w:t>
      </w:r>
      <w:r w:rsidR="00E46DA4" w:rsidRPr="003C3A1D">
        <w:rPr>
          <w:rFonts w:ascii="仿宋_GB2312" w:eastAsia="仿宋_GB2312" w:hAnsi="仿宋" w:cs="仿宋" w:hint="eastAsia"/>
          <w:szCs w:val="21"/>
        </w:rPr>
        <w:t>40学分</w:t>
      </w:r>
      <w:r w:rsidRPr="003C3A1D">
        <w:rPr>
          <w:rFonts w:ascii="仿宋_GB2312" w:eastAsia="仿宋_GB2312" w:hAnsi="仿宋" w:cs="仿宋" w:hint="eastAsia"/>
          <w:szCs w:val="21"/>
        </w:rPr>
        <w:t>、</w:t>
      </w:r>
      <w:r w:rsidRPr="003C3A1D">
        <w:rPr>
          <w:rFonts w:ascii="仿宋_GB2312" w:eastAsia="仿宋_GB2312" w:hAnsi="仿宋" w:cs="仿宋" w:hint="eastAsia"/>
          <w:szCs w:val="21"/>
        </w:rPr>
        <w:t>公共选修课</w:t>
      </w:r>
      <w:r w:rsidR="00E46DA4" w:rsidRPr="003C3A1D">
        <w:rPr>
          <w:rFonts w:ascii="仿宋_GB2312" w:eastAsia="仿宋_GB2312" w:hAnsi="仿宋" w:cs="仿宋" w:hint="eastAsia"/>
          <w:szCs w:val="21"/>
        </w:rPr>
        <w:t>4学分</w:t>
      </w:r>
      <w:r w:rsidRPr="003C3A1D">
        <w:rPr>
          <w:rFonts w:ascii="仿宋_GB2312" w:eastAsia="仿宋_GB2312" w:hAnsi="仿宋" w:cs="仿宋" w:hint="eastAsia"/>
          <w:szCs w:val="21"/>
        </w:rPr>
        <w:t>、专业必修课</w:t>
      </w:r>
      <w:r w:rsidR="00E46DA4" w:rsidRPr="003C3A1D">
        <w:rPr>
          <w:rFonts w:ascii="仿宋_GB2312" w:eastAsia="仿宋_GB2312" w:hAnsi="仿宋" w:cs="仿宋" w:hint="eastAsia"/>
          <w:szCs w:val="21"/>
        </w:rPr>
        <w:t>61学分</w:t>
      </w:r>
      <w:r w:rsidR="00E10AF0" w:rsidRPr="003C3A1D">
        <w:rPr>
          <w:rFonts w:ascii="仿宋_GB2312" w:eastAsia="仿宋_GB2312" w:hint="eastAsia"/>
          <w:szCs w:val="21"/>
        </w:rPr>
        <w:t>（顶岗实习和毕业实习报告学分另计：20学分）</w:t>
      </w:r>
      <w:r w:rsidRPr="003C3A1D">
        <w:rPr>
          <w:rFonts w:ascii="仿宋_GB2312" w:eastAsia="仿宋_GB2312" w:hAnsi="仿宋" w:cs="仿宋" w:hint="eastAsia"/>
          <w:szCs w:val="21"/>
        </w:rPr>
        <w:t>、专业选修课</w:t>
      </w:r>
      <w:r w:rsidR="00E46DA4" w:rsidRPr="003C3A1D">
        <w:rPr>
          <w:rFonts w:ascii="仿宋_GB2312" w:eastAsia="仿宋_GB2312" w:hAnsi="仿宋" w:cs="仿宋" w:hint="eastAsia"/>
          <w:szCs w:val="21"/>
        </w:rPr>
        <w:t>8学分</w:t>
      </w:r>
      <w:r w:rsidRPr="003C3A1D">
        <w:rPr>
          <w:rFonts w:ascii="仿宋_GB2312" w:eastAsia="仿宋_GB2312" w:hAnsi="仿宋" w:cs="仿宋" w:hint="eastAsia"/>
          <w:szCs w:val="21"/>
        </w:rPr>
        <w:t>；第二课堂活动不少于</w:t>
      </w:r>
      <w:r w:rsidRPr="003C3A1D">
        <w:rPr>
          <w:rFonts w:ascii="仿宋_GB2312" w:eastAsia="仿宋_GB2312" w:hAnsi="仿宋" w:cs="仿宋" w:hint="eastAsia"/>
          <w:szCs w:val="21"/>
        </w:rPr>
        <w:t>7.5</w:t>
      </w:r>
      <w:r w:rsidRPr="003C3A1D">
        <w:rPr>
          <w:rFonts w:ascii="仿宋_GB2312" w:eastAsia="仿宋_GB2312" w:hAnsi="仿宋" w:cs="仿宋" w:hint="eastAsia"/>
          <w:szCs w:val="21"/>
        </w:rPr>
        <w:t>学分（其中德育类学分至少</w:t>
      </w:r>
      <w:r w:rsidRPr="003C3A1D">
        <w:rPr>
          <w:rFonts w:ascii="仿宋_GB2312" w:eastAsia="仿宋_GB2312" w:hAnsi="仿宋" w:cs="仿宋" w:hint="eastAsia"/>
          <w:szCs w:val="21"/>
        </w:rPr>
        <w:t>1.5</w:t>
      </w:r>
      <w:r w:rsidRPr="003C3A1D">
        <w:rPr>
          <w:rFonts w:ascii="仿宋_GB2312" w:eastAsia="仿宋_GB2312" w:hAnsi="仿宋" w:cs="仿宋" w:hint="eastAsia"/>
          <w:szCs w:val="21"/>
        </w:rPr>
        <w:t>学分、学术科技</w:t>
      </w:r>
      <w:proofErr w:type="gramStart"/>
      <w:r w:rsidRPr="003C3A1D">
        <w:rPr>
          <w:rFonts w:ascii="仿宋_GB2312" w:eastAsia="仿宋_GB2312" w:hAnsi="仿宋" w:cs="仿宋" w:hint="eastAsia"/>
          <w:szCs w:val="21"/>
        </w:rPr>
        <w:t>类至少</w:t>
      </w:r>
      <w:proofErr w:type="gramEnd"/>
      <w:r w:rsidRPr="003C3A1D">
        <w:rPr>
          <w:rFonts w:ascii="仿宋_GB2312" w:eastAsia="仿宋_GB2312" w:hAnsi="仿宋" w:cs="仿宋" w:hint="eastAsia"/>
          <w:szCs w:val="21"/>
        </w:rPr>
        <w:t>0.5</w:t>
      </w:r>
      <w:r w:rsidRPr="003C3A1D">
        <w:rPr>
          <w:rFonts w:ascii="仿宋_GB2312" w:eastAsia="仿宋_GB2312" w:hAnsi="仿宋" w:cs="仿宋" w:hint="eastAsia"/>
          <w:szCs w:val="21"/>
        </w:rPr>
        <w:t>学分、创新创业与就业</w:t>
      </w:r>
      <w:proofErr w:type="gramStart"/>
      <w:r w:rsidRPr="003C3A1D">
        <w:rPr>
          <w:rFonts w:ascii="仿宋_GB2312" w:eastAsia="仿宋_GB2312" w:hAnsi="仿宋" w:cs="仿宋" w:hint="eastAsia"/>
          <w:szCs w:val="21"/>
        </w:rPr>
        <w:t>类至少</w:t>
      </w:r>
      <w:proofErr w:type="gramEnd"/>
      <w:r w:rsidRPr="003C3A1D">
        <w:rPr>
          <w:rFonts w:ascii="仿宋_GB2312" w:eastAsia="仿宋_GB2312" w:hAnsi="仿宋" w:cs="仿宋" w:hint="eastAsia"/>
          <w:szCs w:val="21"/>
        </w:rPr>
        <w:t>1</w:t>
      </w:r>
      <w:r w:rsidRPr="003C3A1D">
        <w:rPr>
          <w:rFonts w:ascii="仿宋_GB2312" w:eastAsia="仿宋_GB2312" w:hAnsi="仿宋" w:cs="仿宋" w:hint="eastAsia"/>
          <w:szCs w:val="21"/>
        </w:rPr>
        <w:t>学分、“跑步声”“读书声”</w:t>
      </w:r>
      <w:proofErr w:type="gramStart"/>
      <w:r w:rsidRPr="003C3A1D">
        <w:rPr>
          <w:rFonts w:ascii="仿宋_GB2312" w:eastAsia="仿宋_GB2312" w:hAnsi="仿宋" w:cs="仿宋" w:hint="eastAsia"/>
          <w:szCs w:val="21"/>
        </w:rPr>
        <w:t>各至少</w:t>
      </w:r>
      <w:proofErr w:type="gramEnd"/>
      <w:r w:rsidRPr="003C3A1D">
        <w:rPr>
          <w:rFonts w:ascii="仿宋_GB2312" w:eastAsia="仿宋_GB2312" w:hAnsi="仿宋" w:cs="仿宋" w:hint="eastAsia"/>
          <w:szCs w:val="21"/>
        </w:rPr>
        <w:t>1</w:t>
      </w:r>
      <w:r w:rsidRPr="003C3A1D">
        <w:rPr>
          <w:rFonts w:ascii="仿宋_GB2312" w:eastAsia="仿宋_GB2312" w:hAnsi="仿宋" w:cs="仿宋" w:hint="eastAsia"/>
          <w:szCs w:val="21"/>
        </w:rPr>
        <w:t>学分），文明素质养成</w:t>
      </w:r>
      <w:r w:rsidRPr="003C3A1D">
        <w:rPr>
          <w:rFonts w:ascii="仿宋_GB2312" w:eastAsia="仿宋_GB2312" w:hAnsi="仿宋" w:cs="仿宋" w:hint="eastAsia"/>
          <w:szCs w:val="21"/>
        </w:rPr>
        <w:t>6</w:t>
      </w:r>
      <w:r w:rsidRPr="003C3A1D">
        <w:rPr>
          <w:rFonts w:ascii="仿宋_GB2312" w:eastAsia="仿宋_GB2312" w:hAnsi="仿宋" w:cs="仿宋" w:hint="eastAsia"/>
          <w:szCs w:val="21"/>
        </w:rPr>
        <w:t>学分</w:t>
      </w:r>
      <w:r w:rsidRPr="003C3A1D">
        <w:rPr>
          <w:rFonts w:ascii="仿宋_GB2312" w:eastAsia="仿宋_GB2312" w:hAnsi="仿宋" w:cs="仿宋" w:hint="eastAsia"/>
          <w:szCs w:val="21"/>
        </w:rPr>
        <w:t>。</w:t>
      </w:r>
    </w:p>
    <w:p w:rsidR="00E7167A" w:rsidRPr="003C3A1D" w:rsidRDefault="00F033E4">
      <w:pPr>
        <w:spacing w:line="360" w:lineRule="exact"/>
        <w:ind w:firstLineChars="200" w:firstLine="422"/>
        <w:rPr>
          <w:rFonts w:ascii="仿宋_GB2312" w:eastAsia="仿宋_GB2312" w:hAnsi="仿宋" w:cs="仿宋" w:hint="eastAsia"/>
          <w:b/>
          <w:szCs w:val="21"/>
        </w:rPr>
      </w:pPr>
      <w:r w:rsidRPr="003C3A1D">
        <w:rPr>
          <w:rFonts w:ascii="仿宋_GB2312" w:eastAsia="仿宋_GB2312" w:hAnsi="仿宋" w:cs="仿宋" w:hint="eastAsia"/>
          <w:b/>
          <w:szCs w:val="21"/>
        </w:rPr>
        <w:t>7.</w:t>
      </w:r>
      <w:r w:rsidRPr="003C3A1D">
        <w:rPr>
          <w:rFonts w:ascii="仿宋_GB2312" w:eastAsia="仿宋_GB2312" w:hAnsi="仿宋" w:cs="仿宋" w:hint="eastAsia"/>
          <w:b/>
          <w:szCs w:val="21"/>
        </w:rPr>
        <w:t>【课程设置与要求】</w:t>
      </w:r>
    </w:p>
    <w:p w:rsidR="000C333C" w:rsidRPr="003C3A1D" w:rsidRDefault="000C333C" w:rsidP="000C333C">
      <w:pPr>
        <w:tabs>
          <w:tab w:val="left" w:pos="360"/>
        </w:tabs>
        <w:spacing w:line="400" w:lineRule="exact"/>
        <w:ind w:firstLineChars="200" w:firstLine="422"/>
        <w:rPr>
          <w:rFonts w:ascii="仿宋_GB2312" w:eastAsia="仿宋_GB2312" w:hint="eastAsia"/>
          <w:b/>
          <w:color w:val="FF0000"/>
          <w:szCs w:val="21"/>
        </w:rPr>
      </w:pPr>
      <w:r w:rsidRPr="003C3A1D">
        <w:rPr>
          <w:rFonts w:ascii="仿宋_GB2312" w:eastAsia="仿宋_GB2312" w:hint="eastAsia"/>
          <w:b/>
          <w:color w:val="FF0000"/>
          <w:szCs w:val="21"/>
        </w:rPr>
        <w:t>7.1 通识教育课程平台（由教学科研部及相关教学部门制定，详见“指导意见中专业人才培养方案模板”）</w:t>
      </w:r>
    </w:p>
    <w:p w:rsidR="000C333C" w:rsidRPr="003C3A1D" w:rsidRDefault="000C333C">
      <w:pPr>
        <w:spacing w:line="360" w:lineRule="exact"/>
        <w:ind w:firstLineChars="200" w:firstLine="422"/>
        <w:rPr>
          <w:rFonts w:ascii="仿宋_GB2312" w:eastAsia="仿宋_GB2312" w:hAnsi="仿宋" w:cs="仿宋" w:hint="eastAsia"/>
          <w:b/>
          <w:szCs w:val="21"/>
        </w:rPr>
      </w:pPr>
    </w:p>
    <w:p w:rsidR="00E7167A" w:rsidRPr="003C3A1D" w:rsidRDefault="00F033E4">
      <w:pPr>
        <w:tabs>
          <w:tab w:val="left" w:pos="360"/>
        </w:tabs>
        <w:spacing w:line="400" w:lineRule="exact"/>
        <w:ind w:firstLineChars="200" w:firstLine="422"/>
        <w:rPr>
          <w:rFonts w:ascii="仿宋_GB2312" w:eastAsia="仿宋_GB2312" w:hint="eastAsia"/>
          <w:szCs w:val="21"/>
        </w:rPr>
      </w:pPr>
      <w:r w:rsidRPr="003C3A1D">
        <w:rPr>
          <w:rFonts w:ascii="仿宋_GB2312" w:eastAsia="仿宋_GB2312" w:hint="eastAsia"/>
          <w:b/>
          <w:szCs w:val="21"/>
        </w:rPr>
        <w:t>7</w:t>
      </w:r>
      <w:r w:rsidRPr="003C3A1D">
        <w:rPr>
          <w:rFonts w:ascii="仿宋_GB2312" w:eastAsia="仿宋_GB2312" w:hint="eastAsia"/>
          <w:b/>
          <w:szCs w:val="21"/>
        </w:rPr>
        <w:t xml:space="preserve">.2 </w:t>
      </w:r>
      <w:r w:rsidRPr="003C3A1D">
        <w:rPr>
          <w:rFonts w:ascii="仿宋_GB2312" w:eastAsia="仿宋_GB2312" w:hint="eastAsia"/>
          <w:b/>
          <w:szCs w:val="21"/>
        </w:rPr>
        <w:t>专业教育课程平台</w:t>
      </w: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 xml:space="preserve">7.2.1 </w:t>
      </w:r>
      <w:r w:rsidRPr="003C3A1D">
        <w:rPr>
          <w:rFonts w:ascii="仿宋_GB2312" w:eastAsia="仿宋_GB2312" w:hAnsi="仿宋" w:cs="仿宋" w:hint="eastAsia"/>
          <w:szCs w:val="21"/>
        </w:rPr>
        <w:t>专业基础必修课模块</w:t>
      </w: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 xml:space="preserve">7.2.1-1 </w:t>
      </w:r>
      <w:r w:rsidRPr="003C3A1D">
        <w:rPr>
          <w:rFonts w:ascii="仿宋_GB2312" w:eastAsia="仿宋_GB2312" w:hAnsi="仿宋" w:cs="仿宋" w:hint="eastAsia"/>
          <w:szCs w:val="21"/>
        </w:rPr>
        <w:t>构成设计与基础</w:t>
      </w: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教学内容要点：分成平面构成、色彩构成、立体构成三大模块。平面构成部分的内容包括平面点、线、面的构成，平面构成的形式美法则，图形创意与表现技法，版面设计构成；色彩构成部分的内容包括色彩的现象和色彩体系、色彩的表现规律、色彩的心理效应与色彩搭配、色彩的运用；立体构成部分的内容包括立体构成概述、立体构成设计的形式规律、半立体构成技术、立体构成材料与技术等。</w:t>
      </w: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教学要求：美术设计基础构成的技能训练分为四个环节：课堂操作、课外拓展训练、单元综合实验、综合设计实训，要求学生掌握三</w:t>
      </w:r>
      <w:proofErr w:type="gramStart"/>
      <w:r w:rsidRPr="003C3A1D">
        <w:rPr>
          <w:rFonts w:ascii="仿宋_GB2312" w:eastAsia="仿宋_GB2312" w:hAnsi="仿宋" w:cs="仿宋" w:hint="eastAsia"/>
          <w:szCs w:val="21"/>
        </w:rPr>
        <w:t>大构成</w:t>
      </w:r>
      <w:proofErr w:type="gramEnd"/>
      <w:r w:rsidRPr="003C3A1D">
        <w:rPr>
          <w:rFonts w:ascii="仿宋_GB2312" w:eastAsia="仿宋_GB2312" w:hAnsi="仿宋" w:cs="仿宋" w:hint="eastAsia"/>
          <w:szCs w:val="21"/>
        </w:rPr>
        <w:t>的</w:t>
      </w:r>
      <w:proofErr w:type="gramStart"/>
      <w:r w:rsidRPr="003C3A1D">
        <w:rPr>
          <w:rFonts w:ascii="仿宋_GB2312" w:eastAsia="仿宋_GB2312" w:hAnsi="仿宋" w:cs="仿宋" w:hint="eastAsia"/>
          <w:szCs w:val="21"/>
        </w:rPr>
        <w:t>的</w:t>
      </w:r>
      <w:proofErr w:type="gramEnd"/>
      <w:r w:rsidRPr="003C3A1D">
        <w:rPr>
          <w:rFonts w:ascii="仿宋_GB2312" w:eastAsia="仿宋_GB2312" w:hAnsi="仿宋" w:cs="仿宋" w:hint="eastAsia"/>
          <w:szCs w:val="21"/>
        </w:rPr>
        <w:t>基本方法和基本技巧，学会使用和应</w:t>
      </w:r>
      <w:r w:rsidRPr="003C3A1D">
        <w:rPr>
          <w:rFonts w:ascii="仿宋_GB2312" w:eastAsia="仿宋_GB2312" w:hAnsi="仿宋" w:cs="仿宋" w:hint="eastAsia"/>
          <w:szCs w:val="21"/>
        </w:rPr>
        <w:t>用技能操作。</w:t>
      </w:r>
    </w:p>
    <w:p w:rsidR="00E7167A" w:rsidRPr="003C3A1D" w:rsidRDefault="00F033E4">
      <w:pPr>
        <w:tabs>
          <w:tab w:val="left" w:pos="360"/>
        </w:tabs>
        <w:spacing w:line="360" w:lineRule="exact"/>
        <w:ind w:firstLineChars="300" w:firstLine="630"/>
        <w:rPr>
          <w:rFonts w:ascii="仿宋_GB2312" w:eastAsia="仿宋_GB2312" w:hAnsi="仿宋" w:cs="仿宋" w:hint="eastAsia"/>
          <w:szCs w:val="21"/>
        </w:rPr>
      </w:pPr>
      <w:r w:rsidRPr="003C3A1D">
        <w:rPr>
          <w:rFonts w:ascii="仿宋_GB2312" w:eastAsia="仿宋_GB2312" w:hAnsi="仿宋" w:cs="仿宋" w:hint="eastAsia"/>
          <w:szCs w:val="21"/>
        </w:rPr>
        <w:t>7.2.1-2</w:t>
      </w:r>
      <w:r w:rsidRPr="003C3A1D">
        <w:rPr>
          <w:rFonts w:ascii="仿宋_GB2312" w:eastAsia="仿宋_GB2312" w:hAnsi="仿宋" w:cs="仿宋" w:hint="eastAsia"/>
          <w:szCs w:val="21"/>
        </w:rPr>
        <w:t>设计素描</w:t>
      </w:r>
    </w:p>
    <w:p w:rsidR="00E7167A" w:rsidRPr="003C3A1D" w:rsidRDefault="00F033E4">
      <w:pPr>
        <w:tabs>
          <w:tab w:val="left" w:pos="360"/>
        </w:tabs>
        <w:spacing w:line="360" w:lineRule="exact"/>
        <w:ind w:firstLineChars="300" w:firstLine="630"/>
        <w:rPr>
          <w:rFonts w:ascii="仿宋_GB2312" w:eastAsia="仿宋_GB2312" w:hAnsi="仿宋" w:cs="仿宋" w:hint="eastAsia"/>
          <w:szCs w:val="21"/>
        </w:rPr>
      </w:pPr>
      <w:r w:rsidRPr="003C3A1D">
        <w:rPr>
          <w:rFonts w:ascii="仿宋_GB2312" w:eastAsia="仿宋_GB2312" w:hAnsi="仿宋" w:cs="仿宋" w:hint="eastAsia"/>
          <w:szCs w:val="21"/>
        </w:rPr>
        <w:t>教学内容要点：</w:t>
      </w:r>
      <w:r w:rsidRPr="003C3A1D">
        <w:rPr>
          <w:rFonts w:ascii="仿宋_GB2312" w:eastAsia="仿宋_GB2312" w:hAnsi="仿宋" w:cs="仿宋" w:hint="eastAsia"/>
          <w:szCs w:val="21"/>
        </w:rPr>
        <w:t xml:space="preserve"> </w:t>
      </w:r>
      <w:r w:rsidRPr="003C3A1D">
        <w:rPr>
          <w:rFonts w:ascii="仿宋_GB2312" w:eastAsia="仿宋_GB2312" w:hAnsi="仿宋" w:cs="仿宋" w:hint="eastAsia"/>
          <w:szCs w:val="21"/>
        </w:rPr>
        <w:t>课程分为素描基础训练、工具使用和基本形和点线面、素描的形和</w:t>
      </w:r>
      <w:proofErr w:type="gramStart"/>
      <w:r w:rsidRPr="003C3A1D">
        <w:rPr>
          <w:rFonts w:ascii="仿宋_GB2312" w:eastAsia="仿宋_GB2312" w:hAnsi="仿宋" w:cs="仿宋" w:hint="eastAsia"/>
          <w:szCs w:val="21"/>
        </w:rPr>
        <w:t>意基本</w:t>
      </w:r>
      <w:proofErr w:type="gramEnd"/>
      <w:r w:rsidRPr="003C3A1D">
        <w:rPr>
          <w:rFonts w:ascii="仿宋_GB2312" w:eastAsia="仿宋_GB2312" w:hAnsi="仿宋" w:cs="仿宋" w:hint="eastAsia"/>
          <w:szCs w:val="21"/>
        </w:rPr>
        <w:t>素质</w:t>
      </w:r>
      <w:proofErr w:type="gramStart"/>
      <w:r w:rsidRPr="003C3A1D">
        <w:rPr>
          <w:rFonts w:ascii="仿宋_GB2312" w:eastAsia="仿宋_GB2312" w:hAnsi="仿宋" w:cs="仿宋" w:hint="eastAsia"/>
          <w:szCs w:val="21"/>
        </w:rPr>
        <w:t>和线稿想象</w:t>
      </w:r>
      <w:proofErr w:type="gramEnd"/>
      <w:r w:rsidRPr="003C3A1D">
        <w:rPr>
          <w:rFonts w:ascii="仿宋_GB2312" w:eastAsia="仿宋_GB2312" w:hAnsi="仿宋" w:cs="仿宋" w:hint="eastAsia"/>
          <w:szCs w:val="21"/>
        </w:rPr>
        <w:t>等训练。</w:t>
      </w: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教学要求：一学习设计素描的理论，二是结合各个专业来将设计素描的实训项目，三是介绍国际和国内优秀的设计素描应用案例。</w:t>
      </w: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7.2.1-3</w:t>
      </w:r>
      <w:r w:rsidRPr="003C3A1D">
        <w:rPr>
          <w:rFonts w:ascii="仿宋_GB2312" w:eastAsia="仿宋_GB2312" w:hAnsi="仿宋" w:cs="仿宋" w:hint="eastAsia"/>
          <w:szCs w:val="21"/>
        </w:rPr>
        <w:t>图像处理</w:t>
      </w:r>
      <w:r w:rsidRPr="003C3A1D">
        <w:rPr>
          <w:rFonts w:ascii="仿宋_GB2312" w:eastAsia="仿宋_GB2312" w:hAnsi="仿宋" w:cs="仿宋" w:hint="eastAsia"/>
          <w:szCs w:val="21"/>
        </w:rPr>
        <w:t>与制作</w:t>
      </w: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教学内容要点：</w:t>
      </w:r>
      <w:r w:rsidRPr="003C3A1D">
        <w:rPr>
          <w:rFonts w:ascii="仿宋_GB2312" w:eastAsia="仿宋_GB2312" w:hAnsi="仿宋" w:cs="仿宋" w:hint="eastAsia"/>
          <w:szCs w:val="21"/>
        </w:rPr>
        <w:t xml:space="preserve"> Photoshop </w:t>
      </w:r>
      <w:r w:rsidRPr="003C3A1D">
        <w:rPr>
          <w:rFonts w:ascii="仿宋_GB2312" w:eastAsia="仿宋_GB2312" w:hAnsi="仿宋" w:cs="仿宋" w:hint="eastAsia"/>
          <w:szCs w:val="21"/>
        </w:rPr>
        <w:t>的基础知识、</w:t>
      </w:r>
      <w:r w:rsidRPr="003C3A1D">
        <w:rPr>
          <w:rFonts w:ascii="仿宋_GB2312" w:eastAsia="仿宋_GB2312" w:hAnsi="仿宋" w:cs="仿宋" w:hint="eastAsia"/>
          <w:szCs w:val="21"/>
        </w:rPr>
        <w:t>Photoshop</w:t>
      </w:r>
      <w:r w:rsidRPr="003C3A1D">
        <w:rPr>
          <w:rFonts w:ascii="仿宋_GB2312" w:eastAsia="仿宋_GB2312" w:hAnsi="仿宋" w:cs="仿宋" w:hint="eastAsia"/>
          <w:szCs w:val="21"/>
        </w:rPr>
        <w:t>的基本操作：绘图、选择、路径、图像色彩的调整、图像的处理和修饰、图层、通道、</w:t>
      </w:r>
      <w:proofErr w:type="gramStart"/>
      <w:r w:rsidRPr="003C3A1D">
        <w:rPr>
          <w:rFonts w:ascii="仿宋_GB2312" w:eastAsia="仿宋_GB2312" w:hAnsi="仿宋" w:cs="仿宋" w:hint="eastAsia"/>
          <w:szCs w:val="21"/>
        </w:rPr>
        <w:t>蒙版的</w:t>
      </w:r>
      <w:proofErr w:type="gramEnd"/>
      <w:r w:rsidRPr="003C3A1D">
        <w:rPr>
          <w:rFonts w:ascii="仿宋_GB2312" w:eastAsia="仿宋_GB2312" w:hAnsi="仿宋" w:cs="仿宋" w:hint="eastAsia"/>
          <w:szCs w:val="21"/>
        </w:rPr>
        <w:t>应用和滤镜的应用等。</w:t>
      </w: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教学要求：通过本课程的学习，要求学生掌握平面设计的基本</w:t>
      </w:r>
      <w:r w:rsidRPr="003C3A1D">
        <w:rPr>
          <w:rFonts w:ascii="仿宋_GB2312" w:eastAsia="仿宋_GB2312" w:hAnsi="仿宋" w:cs="仿宋" w:hint="eastAsia"/>
          <w:szCs w:val="21"/>
        </w:rPr>
        <w:t>方法和基本技巧，学会使用</w:t>
      </w:r>
      <w:r w:rsidRPr="003C3A1D">
        <w:rPr>
          <w:rFonts w:ascii="仿宋_GB2312" w:eastAsia="仿宋_GB2312" w:hAnsi="仿宋" w:cs="仿宋" w:hint="eastAsia"/>
          <w:szCs w:val="21"/>
        </w:rPr>
        <w:t>Photoshop</w:t>
      </w:r>
      <w:r w:rsidRPr="003C3A1D">
        <w:rPr>
          <w:rFonts w:ascii="仿宋_GB2312" w:eastAsia="仿宋_GB2312" w:hAnsi="仿宋" w:cs="仿宋" w:hint="eastAsia"/>
          <w:szCs w:val="21"/>
        </w:rPr>
        <w:t>软件，进行绘图、选择、路径、图像色彩的调整、图像的处理和修饰、图层、通道、</w:t>
      </w:r>
      <w:proofErr w:type="gramStart"/>
      <w:r w:rsidRPr="003C3A1D">
        <w:rPr>
          <w:rFonts w:ascii="仿宋_GB2312" w:eastAsia="仿宋_GB2312" w:hAnsi="仿宋" w:cs="仿宋" w:hint="eastAsia"/>
          <w:szCs w:val="21"/>
        </w:rPr>
        <w:t>蒙版的</w:t>
      </w:r>
      <w:proofErr w:type="gramEnd"/>
      <w:r w:rsidRPr="003C3A1D">
        <w:rPr>
          <w:rFonts w:ascii="仿宋_GB2312" w:eastAsia="仿宋_GB2312" w:hAnsi="仿宋" w:cs="仿宋" w:hint="eastAsia"/>
          <w:szCs w:val="21"/>
        </w:rPr>
        <w:t>应用和滤镜的应用等技能操作。</w:t>
      </w: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7.2.1-4</w:t>
      </w:r>
      <w:r w:rsidRPr="003C3A1D">
        <w:rPr>
          <w:rFonts w:ascii="仿宋_GB2312" w:eastAsia="仿宋_GB2312" w:hAnsi="仿宋" w:cs="仿宋" w:hint="eastAsia"/>
          <w:szCs w:val="21"/>
        </w:rPr>
        <w:t>手</w:t>
      </w:r>
      <w:proofErr w:type="gramStart"/>
      <w:r w:rsidRPr="003C3A1D">
        <w:rPr>
          <w:rFonts w:ascii="仿宋_GB2312" w:eastAsia="仿宋_GB2312" w:hAnsi="仿宋" w:cs="仿宋" w:hint="eastAsia"/>
          <w:szCs w:val="21"/>
        </w:rPr>
        <w:t>绘效果</w:t>
      </w:r>
      <w:proofErr w:type="gramEnd"/>
      <w:r w:rsidRPr="003C3A1D">
        <w:rPr>
          <w:rFonts w:ascii="仿宋_GB2312" w:eastAsia="仿宋_GB2312" w:hAnsi="仿宋" w:cs="仿宋" w:hint="eastAsia"/>
          <w:szCs w:val="21"/>
        </w:rPr>
        <w:t>图表现技法</w:t>
      </w: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教学内容要点：</w:t>
      </w:r>
      <w:r w:rsidRPr="003C3A1D">
        <w:rPr>
          <w:rFonts w:ascii="仿宋_GB2312" w:eastAsia="仿宋_GB2312" w:hAnsi="仿宋" w:cs="仿宋" w:hint="eastAsia"/>
          <w:szCs w:val="21"/>
        </w:rPr>
        <w:t xml:space="preserve"> </w:t>
      </w:r>
      <w:r w:rsidRPr="003C3A1D">
        <w:rPr>
          <w:rFonts w:ascii="仿宋_GB2312" w:eastAsia="仿宋_GB2312" w:hAnsi="仿宋" w:cs="仿宋" w:hint="eastAsia"/>
          <w:szCs w:val="21"/>
        </w:rPr>
        <w:t>认识包括手绘基本工具及其应用，透视基本原理及应用，马克笔上色基本技法，以及马克笔手绘在室内设计、建筑设计、景观设计、园林设计中的应用。</w:t>
      </w: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教学要求：通过本课程的学习，要求学生掌握手绘技法的重要性，手绘的基本学习方法和马克</w:t>
      </w:r>
      <w:r w:rsidRPr="003C3A1D">
        <w:rPr>
          <w:rFonts w:ascii="仿宋_GB2312" w:eastAsia="仿宋_GB2312" w:hAnsi="仿宋" w:cs="仿宋" w:hint="eastAsia"/>
          <w:szCs w:val="21"/>
        </w:rPr>
        <w:lastRenderedPageBreak/>
        <w:t>笔手绘表现步骤。要求学生具备独立完成一套</w:t>
      </w:r>
      <w:proofErr w:type="gramStart"/>
      <w:r w:rsidRPr="003C3A1D">
        <w:rPr>
          <w:rFonts w:ascii="仿宋_GB2312" w:eastAsia="仿宋_GB2312" w:hAnsi="仿宋" w:cs="仿宋" w:hint="eastAsia"/>
          <w:szCs w:val="21"/>
        </w:rPr>
        <w:t>手绘快题的</w:t>
      </w:r>
      <w:proofErr w:type="gramEnd"/>
      <w:r w:rsidRPr="003C3A1D">
        <w:rPr>
          <w:rFonts w:ascii="仿宋_GB2312" w:eastAsia="仿宋_GB2312" w:hAnsi="仿宋" w:cs="仿宋" w:hint="eastAsia"/>
          <w:szCs w:val="21"/>
        </w:rPr>
        <w:t>设计能力，有针对性地锻炼，根据任务</w:t>
      </w:r>
      <w:proofErr w:type="gramStart"/>
      <w:r w:rsidRPr="003C3A1D">
        <w:rPr>
          <w:rFonts w:ascii="仿宋_GB2312" w:eastAsia="仿宋_GB2312" w:hAnsi="仿宋" w:cs="仿宋" w:hint="eastAsia"/>
          <w:szCs w:val="21"/>
        </w:rPr>
        <w:t>书制作出</w:t>
      </w:r>
      <w:r w:rsidRPr="003C3A1D">
        <w:rPr>
          <w:rFonts w:ascii="仿宋_GB2312" w:eastAsia="仿宋_GB2312" w:hAnsi="仿宋" w:cs="仿宋" w:hint="eastAsia"/>
          <w:szCs w:val="21"/>
        </w:rPr>
        <w:t>手绘设计</w:t>
      </w:r>
      <w:proofErr w:type="gramEnd"/>
      <w:r w:rsidRPr="003C3A1D">
        <w:rPr>
          <w:rFonts w:ascii="仿宋_GB2312" w:eastAsia="仿宋_GB2312" w:hAnsi="仿宋" w:cs="仿宋" w:hint="eastAsia"/>
          <w:szCs w:val="21"/>
        </w:rPr>
        <w:t>作品。</w:t>
      </w: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7.2.1-5</w:t>
      </w:r>
      <w:r w:rsidRPr="003C3A1D">
        <w:rPr>
          <w:rFonts w:ascii="仿宋_GB2312" w:eastAsia="仿宋_GB2312" w:hAnsi="仿宋" w:cs="仿宋" w:hint="eastAsia"/>
          <w:szCs w:val="21"/>
        </w:rPr>
        <w:t>装饰</w:t>
      </w:r>
      <w:r w:rsidRPr="003C3A1D">
        <w:rPr>
          <w:rFonts w:ascii="仿宋_GB2312" w:eastAsia="仿宋_GB2312" w:hAnsi="仿宋" w:cs="仿宋" w:hint="eastAsia"/>
          <w:szCs w:val="21"/>
        </w:rPr>
        <w:t>材料与</w:t>
      </w:r>
      <w:r w:rsidRPr="003C3A1D">
        <w:rPr>
          <w:rFonts w:ascii="仿宋_GB2312" w:eastAsia="仿宋_GB2312" w:hAnsi="仿宋" w:cs="仿宋" w:hint="eastAsia"/>
          <w:szCs w:val="21"/>
        </w:rPr>
        <w:t>构造</w:t>
      </w: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教学内容要点：讲述环境装饰材料的基础与相关规范、建筑装饰工程施工工艺基础、石材装饰材料及施工工艺、木材装饰材料及施工工艺、陶瓷装饰材料及施工工艺、玻璃装饰材料及施工工艺、金属装饰材料及施工工艺、石膏制品装饰材料及施工工艺、油漆装饰材料及施工工艺、织物装饰材料及施工工艺等。</w:t>
      </w: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教学要求：通过本课程的学习，要求学生掌握室内空间的艺术风格、功能划分、空间设计、材料的选择应用、家具尺寸与形式、照明的配置与技术、电气化设备的使用方法等内容</w:t>
      </w: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 xml:space="preserve">7.2.2 </w:t>
      </w:r>
      <w:r w:rsidRPr="003C3A1D">
        <w:rPr>
          <w:rFonts w:ascii="仿宋_GB2312" w:eastAsia="仿宋_GB2312" w:hAnsi="仿宋" w:cs="仿宋" w:hint="eastAsia"/>
          <w:szCs w:val="21"/>
        </w:rPr>
        <w:t>专业必修课模块</w:t>
      </w: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 xml:space="preserve">7.2.2-1 </w:t>
      </w:r>
      <w:r w:rsidRPr="003C3A1D">
        <w:rPr>
          <w:rFonts w:ascii="仿宋_GB2312" w:eastAsia="仿宋_GB2312" w:hAnsi="仿宋" w:cs="仿宋" w:hint="eastAsia"/>
          <w:szCs w:val="21"/>
        </w:rPr>
        <w:t>计算机辅助设计（</w:t>
      </w:r>
      <w:r w:rsidRPr="003C3A1D">
        <w:rPr>
          <w:rFonts w:ascii="仿宋_GB2312" w:eastAsia="仿宋_GB2312" w:hAnsi="仿宋" w:cs="仿宋" w:hint="eastAsia"/>
          <w:szCs w:val="21"/>
        </w:rPr>
        <w:t>AutoCAD</w:t>
      </w:r>
      <w:r w:rsidRPr="003C3A1D">
        <w:rPr>
          <w:rFonts w:ascii="仿宋_GB2312" w:eastAsia="仿宋_GB2312" w:hAnsi="仿宋" w:cs="仿宋" w:hint="eastAsia"/>
          <w:szCs w:val="21"/>
        </w:rPr>
        <w:t>）</w:t>
      </w: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教学内容要点：</w:t>
      </w:r>
      <w:r w:rsidRPr="003C3A1D">
        <w:rPr>
          <w:rFonts w:ascii="仿宋_GB2312" w:eastAsia="仿宋_GB2312" w:hAnsi="仿宋" w:cs="仿宋" w:hint="eastAsia"/>
          <w:szCs w:val="21"/>
        </w:rPr>
        <w:t>学习</w:t>
      </w:r>
      <w:r w:rsidRPr="003C3A1D">
        <w:rPr>
          <w:rFonts w:ascii="仿宋_GB2312" w:eastAsia="仿宋_GB2312" w:hAnsi="仿宋" w:cs="仿宋" w:hint="eastAsia"/>
          <w:szCs w:val="21"/>
        </w:rPr>
        <w:t>计算机辅助设计</w:t>
      </w:r>
      <w:r w:rsidRPr="003C3A1D">
        <w:rPr>
          <w:rFonts w:ascii="仿宋_GB2312" w:eastAsia="仿宋_GB2312" w:hAnsi="仿宋" w:cs="仿宋" w:hint="eastAsia"/>
          <w:szCs w:val="21"/>
        </w:rPr>
        <w:t>AutoCAD</w:t>
      </w:r>
      <w:r w:rsidRPr="003C3A1D">
        <w:rPr>
          <w:rFonts w:ascii="仿宋_GB2312" w:eastAsia="仿宋_GB2312" w:hAnsi="仿宋" w:cs="仿宋" w:hint="eastAsia"/>
          <w:szCs w:val="21"/>
        </w:rPr>
        <w:t>的平面绘图环境、绘制平面图形、图形基本编辑方法、图案的填充、</w:t>
      </w:r>
      <w:proofErr w:type="gramStart"/>
      <w:r w:rsidRPr="003C3A1D">
        <w:rPr>
          <w:rFonts w:ascii="仿宋_GB2312" w:eastAsia="仿宋_GB2312" w:hAnsi="仿宋" w:cs="仿宋" w:hint="eastAsia"/>
          <w:szCs w:val="21"/>
        </w:rPr>
        <w:t>图块使用</w:t>
      </w:r>
      <w:proofErr w:type="gramEnd"/>
      <w:r w:rsidRPr="003C3A1D">
        <w:rPr>
          <w:rFonts w:ascii="仿宋_GB2312" w:eastAsia="仿宋_GB2312" w:hAnsi="仿宋" w:cs="仿宋" w:hint="eastAsia"/>
          <w:szCs w:val="21"/>
        </w:rPr>
        <w:t>和外部参照、文字标注和尺寸标注等；办公室室内装潢设计图的绘制、跃层建筑室内装潢施工平面图设计图的绘制、三室两厅两卫户型装潢设计图的绘制等综合案例。</w:t>
      </w: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教学要求：</w:t>
      </w:r>
      <w:r w:rsidRPr="003C3A1D">
        <w:rPr>
          <w:rFonts w:ascii="仿宋_GB2312" w:eastAsia="仿宋_GB2312" w:hAnsi="仿宋" w:cs="仿宋" w:hint="eastAsia"/>
          <w:szCs w:val="21"/>
        </w:rPr>
        <w:t>AutoCAD 201</w:t>
      </w:r>
      <w:r w:rsidRPr="003C3A1D">
        <w:rPr>
          <w:rFonts w:ascii="仿宋_GB2312" w:eastAsia="仿宋_GB2312" w:hAnsi="仿宋" w:cs="仿宋" w:hint="eastAsia"/>
          <w:szCs w:val="21"/>
        </w:rPr>
        <w:t>9</w:t>
      </w:r>
      <w:r w:rsidRPr="003C3A1D">
        <w:rPr>
          <w:rFonts w:ascii="仿宋_GB2312" w:eastAsia="仿宋_GB2312" w:hAnsi="仿宋" w:cs="仿宋" w:hint="eastAsia"/>
          <w:szCs w:val="21"/>
        </w:rPr>
        <w:t>中文版；通过本课程的学习，要求学生掌握课程基础知识部分，根据所介绍功能的重要程度和使用频率，以实际的建筑与室内设计方面的具体案例形式，拓展学生的实际操作能力。通过具体</w:t>
      </w:r>
      <w:r w:rsidRPr="003C3A1D">
        <w:rPr>
          <w:rFonts w:ascii="仿宋_GB2312" w:eastAsia="仿宋_GB2312" w:hAnsi="仿宋" w:cs="仿宋" w:hint="eastAsia"/>
          <w:szCs w:val="21"/>
        </w:rPr>
        <w:t>的案例来对所学内容进行综合应用，从而可以快速熟悉软件功能和设计思路。通过课后练习内容的设计，对所学知识进行巩固加深。</w:t>
      </w: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7.2.2-2</w:t>
      </w:r>
      <w:r w:rsidRPr="003C3A1D">
        <w:rPr>
          <w:rFonts w:ascii="仿宋_GB2312" w:eastAsia="仿宋_GB2312" w:hAnsi="仿宋" w:cs="仿宋" w:hint="eastAsia"/>
          <w:szCs w:val="21"/>
        </w:rPr>
        <w:t>室内</w:t>
      </w:r>
      <w:proofErr w:type="gramStart"/>
      <w:r w:rsidRPr="003C3A1D">
        <w:rPr>
          <w:rFonts w:ascii="仿宋_GB2312" w:eastAsia="仿宋_GB2312" w:hAnsi="仿宋" w:cs="仿宋" w:hint="eastAsia"/>
          <w:szCs w:val="21"/>
        </w:rPr>
        <w:t>外效果</w:t>
      </w:r>
      <w:proofErr w:type="gramEnd"/>
      <w:r w:rsidRPr="003C3A1D">
        <w:rPr>
          <w:rFonts w:ascii="仿宋_GB2312" w:eastAsia="仿宋_GB2312" w:hAnsi="仿宋" w:cs="仿宋" w:hint="eastAsia"/>
          <w:szCs w:val="21"/>
        </w:rPr>
        <w:t>图表现（</w:t>
      </w:r>
      <w:r w:rsidRPr="003C3A1D">
        <w:rPr>
          <w:rFonts w:ascii="仿宋_GB2312" w:eastAsia="仿宋_GB2312" w:hAnsi="仿宋" w:cs="仿宋" w:hint="eastAsia"/>
          <w:szCs w:val="21"/>
        </w:rPr>
        <w:t>3D MAX)</w:t>
      </w: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教学内容要点：</w:t>
      </w:r>
      <w:r w:rsidRPr="003C3A1D">
        <w:rPr>
          <w:rFonts w:ascii="仿宋_GB2312" w:eastAsia="仿宋_GB2312" w:hAnsi="仿宋" w:cs="仿宋" w:hint="eastAsia"/>
          <w:szCs w:val="21"/>
        </w:rPr>
        <w:t xml:space="preserve"> </w:t>
      </w:r>
      <w:r w:rsidRPr="003C3A1D">
        <w:rPr>
          <w:rFonts w:ascii="仿宋_GB2312" w:eastAsia="仿宋_GB2312" w:hAnsi="仿宋" w:cs="仿宋" w:hint="eastAsia"/>
          <w:szCs w:val="21"/>
        </w:rPr>
        <w:t>课程分为</w:t>
      </w:r>
      <w:r w:rsidRPr="003C3A1D">
        <w:rPr>
          <w:rFonts w:ascii="仿宋_GB2312" w:eastAsia="仿宋_GB2312" w:hAnsi="仿宋" w:cs="仿宋" w:hint="eastAsia"/>
          <w:szCs w:val="21"/>
        </w:rPr>
        <w:t>3ds Max</w:t>
      </w:r>
      <w:r w:rsidRPr="003C3A1D">
        <w:rPr>
          <w:rFonts w:ascii="仿宋_GB2312" w:eastAsia="仿宋_GB2312" w:hAnsi="仿宋" w:cs="仿宋" w:hint="eastAsia"/>
          <w:szCs w:val="21"/>
        </w:rPr>
        <w:t>基本操作、建模、摄影机与灯光、材质与贴图、渲染等实际案例操作。</w:t>
      </w: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教学要求：课程分为基础知识和综合案例两大部分。基础知识部分的介绍，根据所介绍功能的重要程度和使用频率，以实际的建筑与室内设计方面的具体案例形式，锻炼实际操作能力。在综合案例部分，根据</w:t>
      </w:r>
      <w:r w:rsidRPr="003C3A1D">
        <w:rPr>
          <w:rFonts w:ascii="仿宋_GB2312" w:eastAsia="仿宋_GB2312" w:hAnsi="仿宋" w:cs="仿宋" w:hint="eastAsia"/>
          <w:szCs w:val="21"/>
        </w:rPr>
        <w:t>3ds Max</w:t>
      </w:r>
      <w:r w:rsidRPr="003C3A1D">
        <w:rPr>
          <w:rFonts w:ascii="仿宋_GB2312" w:eastAsia="仿宋_GB2312" w:hAnsi="仿宋" w:cs="仿宋" w:hint="eastAsia"/>
          <w:szCs w:val="21"/>
        </w:rPr>
        <w:t>在建筑与室内设计方面的几大功能特点，有针对性、代</w:t>
      </w:r>
      <w:r w:rsidRPr="003C3A1D">
        <w:rPr>
          <w:rFonts w:ascii="仿宋_GB2312" w:eastAsia="仿宋_GB2312" w:hAnsi="仿宋" w:cs="仿宋" w:hint="eastAsia"/>
          <w:szCs w:val="21"/>
        </w:rPr>
        <w:t>表性和侧重点，并结合实际工作中的应用，对使用</w:t>
      </w:r>
      <w:r w:rsidRPr="003C3A1D">
        <w:rPr>
          <w:rFonts w:ascii="仿宋_GB2312" w:eastAsia="仿宋_GB2312" w:hAnsi="仿宋" w:cs="仿宋" w:hint="eastAsia"/>
          <w:szCs w:val="21"/>
        </w:rPr>
        <w:t>3ds Max</w:t>
      </w:r>
      <w:r w:rsidRPr="003C3A1D">
        <w:rPr>
          <w:rFonts w:ascii="仿宋_GB2312" w:eastAsia="仿宋_GB2312" w:hAnsi="仿宋" w:cs="仿宋" w:hint="eastAsia"/>
          <w:szCs w:val="21"/>
        </w:rPr>
        <w:t>进行室外建筑效果表现和室内家装中客厅表现的设计过程进行了详细讲解，通过对这些实用性案例的学习，达到学以致用的目的。</w:t>
      </w: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7.2.2-3</w:t>
      </w:r>
      <w:r w:rsidRPr="003C3A1D">
        <w:rPr>
          <w:rFonts w:ascii="仿宋_GB2312" w:eastAsia="仿宋_GB2312" w:hAnsi="仿宋" w:cs="仿宋" w:hint="eastAsia"/>
          <w:szCs w:val="21"/>
        </w:rPr>
        <w:t>景观规划设计</w:t>
      </w:r>
    </w:p>
    <w:p w:rsidR="00E7167A" w:rsidRPr="003C3A1D" w:rsidRDefault="00F033E4">
      <w:pPr>
        <w:pStyle w:val="ac"/>
        <w:shd w:val="clear" w:color="auto" w:fill="FFFFFF"/>
        <w:spacing w:before="0" w:beforeAutospacing="0" w:after="113" w:afterAutospacing="0" w:line="360" w:lineRule="exact"/>
        <w:ind w:firstLine="420"/>
        <w:rPr>
          <w:rFonts w:ascii="仿宋_GB2312" w:eastAsia="仿宋_GB2312" w:hAnsi="仿宋" w:cs="仿宋" w:hint="eastAsia"/>
          <w:sz w:val="21"/>
          <w:szCs w:val="21"/>
        </w:rPr>
      </w:pPr>
      <w:r w:rsidRPr="003C3A1D">
        <w:rPr>
          <w:rFonts w:ascii="仿宋_GB2312" w:eastAsia="仿宋_GB2312" w:hAnsi="仿宋" w:cs="仿宋" w:hint="eastAsia"/>
          <w:sz w:val="21"/>
          <w:szCs w:val="21"/>
        </w:rPr>
        <w:t>教学内容要点：课程分为乡村景观设计与城市景观设计两大板块，民俗景观改造设计和生态景观设计为辅助教学内容，</w:t>
      </w:r>
      <w:r w:rsidRPr="003C3A1D">
        <w:rPr>
          <w:rFonts w:ascii="仿宋_GB2312" w:eastAsia="仿宋_GB2312" w:hint="eastAsia"/>
          <w:sz w:val="21"/>
          <w:szCs w:val="21"/>
        </w:rPr>
        <w:fldChar w:fldCharType="begin"/>
      </w:r>
      <w:r w:rsidRPr="003C3A1D">
        <w:rPr>
          <w:rFonts w:ascii="仿宋_GB2312" w:eastAsia="仿宋_GB2312" w:hint="eastAsia"/>
          <w:sz w:val="21"/>
          <w:szCs w:val="21"/>
        </w:rPr>
        <w:instrText xml:space="preserve"> HYPERLINK "https://baike.so.com/doc/7872522-8146617.html" \t "https://baike.so.com/doc/_blank" </w:instrText>
      </w:r>
      <w:r w:rsidRPr="003C3A1D">
        <w:rPr>
          <w:rFonts w:ascii="仿宋_GB2312" w:eastAsia="仿宋_GB2312" w:hint="eastAsia"/>
          <w:sz w:val="21"/>
          <w:szCs w:val="21"/>
        </w:rPr>
        <w:fldChar w:fldCharType="separate"/>
      </w:r>
      <w:r w:rsidRPr="003C3A1D">
        <w:rPr>
          <w:rStyle w:val="af3"/>
          <w:rFonts w:ascii="仿宋_GB2312" w:eastAsia="仿宋_GB2312" w:hAnsi="仿宋" w:cs="仿宋" w:hint="eastAsia"/>
          <w:color w:val="auto"/>
          <w:sz w:val="21"/>
          <w:szCs w:val="21"/>
          <w:shd w:val="clear" w:color="auto" w:fill="FFFFFF"/>
        </w:rPr>
        <w:t>现代景观规划设计</w:t>
      </w:r>
      <w:r w:rsidRPr="003C3A1D">
        <w:rPr>
          <w:rStyle w:val="af3"/>
          <w:rFonts w:ascii="仿宋_GB2312" w:eastAsia="仿宋_GB2312" w:hAnsi="仿宋" w:cs="仿宋" w:hint="eastAsia"/>
          <w:color w:val="auto"/>
          <w:sz w:val="21"/>
          <w:szCs w:val="21"/>
          <w:shd w:val="clear" w:color="auto" w:fill="FFFFFF"/>
        </w:rPr>
        <w:fldChar w:fldCharType="end"/>
      </w:r>
      <w:r w:rsidRPr="003C3A1D">
        <w:rPr>
          <w:rFonts w:ascii="仿宋_GB2312" w:eastAsia="仿宋_GB2312" w:hAnsi="仿宋" w:cs="仿宋" w:hint="eastAsia"/>
          <w:sz w:val="21"/>
          <w:szCs w:val="21"/>
          <w:shd w:val="clear" w:color="auto" w:fill="FFFFFF"/>
        </w:rPr>
        <w:t>的专业基础是</w:t>
      </w:r>
      <w:r w:rsidRPr="003C3A1D">
        <w:rPr>
          <w:rFonts w:ascii="仿宋_GB2312" w:eastAsia="仿宋_GB2312" w:hAnsi="仿宋" w:cs="仿宋" w:hint="eastAsia"/>
          <w:sz w:val="21"/>
          <w:szCs w:val="21"/>
          <w:shd w:val="clear" w:color="auto" w:fill="FFFFFF"/>
        </w:rPr>
        <w:t>:</w:t>
      </w:r>
      <w:r w:rsidRPr="003C3A1D">
        <w:rPr>
          <w:rFonts w:ascii="仿宋_GB2312" w:eastAsia="仿宋_GB2312" w:hAnsi="仿宋" w:cs="仿宋" w:hint="eastAsia"/>
          <w:sz w:val="21"/>
          <w:szCs w:val="21"/>
          <w:shd w:val="clear" w:color="auto" w:fill="FFFFFF"/>
        </w:rPr>
        <w:t>场地规划设计</w:t>
      </w:r>
      <w:r w:rsidRPr="003C3A1D">
        <w:rPr>
          <w:rFonts w:ascii="仿宋_GB2312" w:eastAsia="仿宋_GB2312" w:hAnsi="仿宋" w:cs="仿宋" w:hint="eastAsia"/>
          <w:sz w:val="21"/>
          <w:szCs w:val="21"/>
          <w:shd w:val="clear" w:color="auto" w:fill="FFFFFF"/>
        </w:rPr>
        <w:t xml:space="preserve">; </w:t>
      </w:r>
      <w:r w:rsidRPr="003C3A1D">
        <w:rPr>
          <w:rFonts w:ascii="仿宋_GB2312" w:eastAsia="仿宋_GB2312" w:hAnsi="仿宋" w:cs="仿宋" w:hint="eastAsia"/>
          <w:sz w:val="21"/>
          <w:szCs w:val="21"/>
          <w:shd w:val="clear" w:color="auto" w:fill="FFFFFF"/>
        </w:rPr>
        <w:t>场地规划与景观生态</w:t>
      </w:r>
      <w:r w:rsidRPr="003C3A1D">
        <w:rPr>
          <w:rFonts w:ascii="仿宋_GB2312" w:eastAsia="仿宋_GB2312" w:hAnsi="仿宋" w:cs="仿宋" w:hint="eastAsia"/>
          <w:sz w:val="21"/>
          <w:szCs w:val="21"/>
          <w:shd w:val="clear" w:color="auto" w:fill="FFFFFF"/>
        </w:rPr>
        <w:t>;</w:t>
      </w:r>
      <w:r w:rsidRPr="003C3A1D">
        <w:rPr>
          <w:rFonts w:ascii="仿宋_GB2312" w:eastAsia="仿宋_GB2312" w:hAnsi="仿宋" w:cs="仿宋" w:hint="eastAsia"/>
          <w:sz w:val="21"/>
          <w:szCs w:val="21"/>
          <w:shd w:val="clear" w:color="auto" w:fill="FFFFFF"/>
        </w:rPr>
        <w:t>终极目标是</w:t>
      </w:r>
      <w:r w:rsidRPr="003C3A1D">
        <w:rPr>
          <w:rFonts w:ascii="仿宋_GB2312" w:eastAsia="仿宋_GB2312" w:hAnsi="仿宋" w:cs="仿宋" w:hint="eastAsia"/>
          <w:sz w:val="21"/>
          <w:szCs w:val="21"/>
          <w:shd w:val="clear" w:color="auto" w:fill="FFFFFF"/>
        </w:rPr>
        <w:t>:</w:t>
      </w:r>
      <w:r w:rsidRPr="003C3A1D">
        <w:rPr>
          <w:rFonts w:ascii="仿宋_GB2312" w:eastAsia="仿宋_GB2312" w:hAnsi="仿宋" w:cs="仿宋" w:hint="eastAsia"/>
          <w:sz w:val="21"/>
          <w:szCs w:val="21"/>
          <w:shd w:val="clear" w:color="auto" w:fill="FFFFFF"/>
        </w:rPr>
        <w:t>寻求创造人类需求和户外环境的协调。</w:t>
      </w: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教学要求：通过系统的实践教学，掌握景观规划设计概念的理解、设计原则的把握、设计方法的运用、设计程序的参与、设计表现的选择等内容，</w:t>
      </w:r>
      <w:r w:rsidRPr="003C3A1D">
        <w:rPr>
          <w:rFonts w:ascii="仿宋_GB2312" w:eastAsia="仿宋_GB2312" w:hAnsi="仿宋" w:cs="仿宋" w:hint="eastAsia"/>
          <w:szCs w:val="21"/>
          <w:shd w:val="clear" w:color="auto" w:fill="FFFFFF"/>
        </w:rPr>
        <w:t>现代景观规划设计涵盖的内容更加广泛，尺度更大，知识面更广，涉及的因素更多，是面向大众群体的，强调精神文化的综合学科，要求的专业人员综合素质更高。</w:t>
      </w:r>
      <w:r w:rsidRPr="003C3A1D">
        <w:rPr>
          <w:rFonts w:ascii="仿宋_GB2312" w:eastAsia="仿宋_GB2312" w:hAnsi="仿宋" w:cs="仿宋" w:hint="eastAsia"/>
          <w:szCs w:val="21"/>
        </w:rPr>
        <w:t>为学生今后走向职业岗位打下良好的专业实践基础。</w:t>
      </w: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7.2.2-4</w:t>
      </w:r>
      <w:r w:rsidRPr="003C3A1D">
        <w:rPr>
          <w:rFonts w:ascii="仿宋_GB2312" w:eastAsia="仿宋_GB2312" w:hAnsi="仿宋" w:cs="仿宋" w:hint="eastAsia"/>
          <w:szCs w:val="21"/>
        </w:rPr>
        <w:t>城市公共环境设计</w:t>
      </w: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教学内容要点：认识现代城市公共环境设计活动的范畴与类别、空间活动的策划与总体设计、空间展示的环境艺术设计、空间展示的视觉传达设计和空间装置艺术设计的设计表达。学会大场景景观规划展示空间设计。</w:t>
      </w: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lastRenderedPageBreak/>
        <w:t>教学要求：教会学生从“学会”到“会学”转变，强调设计方法论的讲授。对展示设计进行了重新的定位和定义，从而确定其所研究的关键点。其次对设计所需要的理论范畴和框架做了一定的归纳和概括，使其成为展示设计的理论支撑。最后要求学生掌握环境空间的艺术风格、功能划分、空间设计、材料及工艺的选择应用、家具尺寸与形式、照明的配置与技术、</w:t>
      </w:r>
      <w:r w:rsidRPr="003C3A1D">
        <w:rPr>
          <w:rFonts w:ascii="仿宋_GB2312" w:eastAsia="仿宋_GB2312" w:hAnsi="仿宋" w:cs="仿宋" w:hint="eastAsia"/>
          <w:szCs w:val="21"/>
        </w:rPr>
        <w:t>电气化设备的使用方法等内容</w:t>
      </w: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 xml:space="preserve">7.2.2-5 </w:t>
      </w:r>
      <w:r w:rsidRPr="003C3A1D">
        <w:rPr>
          <w:rFonts w:ascii="仿宋_GB2312" w:eastAsia="仿宋_GB2312" w:hAnsi="仿宋" w:cs="仿宋" w:hint="eastAsia"/>
          <w:szCs w:val="21"/>
        </w:rPr>
        <w:t>园林景观设计</w:t>
      </w: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教学内容要点：掌握园林景观设计概述、方案设计、施工图设计、施工建造及实景展示，园林景观设计与施工等</w:t>
      </w:r>
    </w:p>
    <w:p w:rsidR="00E7167A" w:rsidRPr="003C3A1D" w:rsidRDefault="00F033E4">
      <w:pPr>
        <w:widowControl/>
        <w:tabs>
          <w:tab w:val="left" w:pos="0"/>
        </w:tabs>
        <w:adjustRightInd w:val="0"/>
        <w:snapToGrid w:val="0"/>
        <w:spacing w:line="360" w:lineRule="exact"/>
        <w:ind w:firstLineChars="150" w:firstLine="315"/>
        <w:rPr>
          <w:rFonts w:ascii="仿宋_GB2312" w:eastAsia="仿宋_GB2312" w:hAnsi="仿宋" w:cs="仿宋" w:hint="eastAsia"/>
          <w:szCs w:val="21"/>
        </w:rPr>
      </w:pPr>
      <w:r w:rsidRPr="003C3A1D">
        <w:rPr>
          <w:rFonts w:ascii="仿宋_GB2312" w:eastAsia="仿宋_GB2312" w:hAnsi="仿宋" w:cs="仿宋" w:hint="eastAsia"/>
          <w:szCs w:val="21"/>
        </w:rPr>
        <w:t>教学要求：通过实际案例的设计方案、施工图、建造过程及实景图片的讲解，分享设计技巧、施工经验等教学。让学生掌握总平面铺装图，绿化种植总平面图，电气设计总平面图，给排水设计总平面、园林景观方案设计和施工建造及实景效果等。</w:t>
      </w:r>
    </w:p>
    <w:p w:rsidR="00E7167A" w:rsidRPr="003C3A1D" w:rsidRDefault="00F033E4">
      <w:pPr>
        <w:widowControl/>
        <w:tabs>
          <w:tab w:val="left" w:pos="0"/>
        </w:tabs>
        <w:adjustRightInd w:val="0"/>
        <w:snapToGrid w:val="0"/>
        <w:spacing w:line="360" w:lineRule="exact"/>
        <w:ind w:firstLineChars="250" w:firstLine="525"/>
        <w:rPr>
          <w:rFonts w:ascii="仿宋_GB2312" w:eastAsia="仿宋_GB2312" w:hAnsi="仿宋" w:cs="仿宋" w:hint="eastAsia"/>
          <w:szCs w:val="21"/>
        </w:rPr>
      </w:pPr>
      <w:r w:rsidRPr="003C3A1D">
        <w:rPr>
          <w:rFonts w:ascii="仿宋_GB2312" w:eastAsia="仿宋_GB2312" w:hAnsi="仿宋" w:cs="仿宋" w:hint="eastAsia"/>
          <w:szCs w:val="21"/>
        </w:rPr>
        <w:t>7.2.2-6</w:t>
      </w:r>
      <w:r w:rsidRPr="003C3A1D">
        <w:rPr>
          <w:rFonts w:ascii="仿宋_GB2312" w:eastAsia="仿宋_GB2312" w:hAnsi="仿宋" w:cs="仿宋" w:hint="eastAsia"/>
          <w:szCs w:val="21"/>
        </w:rPr>
        <w:t>景观小品</w:t>
      </w:r>
      <w:r w:rsidRPr="003C3A1D">
        <w:rPr>
          <w:rFonts w:ascii="仿宋_GB2312" w:eastAsia="仿宋_GB2312" w:hAnsi="仿宋" w:cs="仿宋" w:hint="eastAsia"/>
          <w:szCs w:val="21"/>
        </w:rPr>
        <w:t>设计</w:t>
      </w:r>
    </w:p>
    <w:p w:rsidR="00E7167A" w:rsidRPr="003C3A1D" w:rsidRDefault="00F033E4">
      <w:pPr>
        <w:widowControl/>
        <w:tabs>
          <w:tab w:val="left" w:pos="0"/>
        </w:tabs>
        <w:adjustRightInd w:val="0"/>
        <w:snapToGrid w:val="0"/>
        <w:spacing w:line="360" w:lineRule="exact"/>
        <w:ind w:firstLineChars="250" w:firstLine="525"/>
        <w:rPr>
          <w:rFonts w:ascii="仿宋_GB2312" w:eastAsia="仿宋_GB2312" w:hAnsi="仿宋" w:cs="仿宋" w:hint="eastAsia"/>
          <w:szCs w:val="21"/>
        </w:rPr>
      </w:pPr>
      <w:r w:rsidRPr="003C3A1D">
        <w:rPr>
          <w:rFonts w:ascii="仿宋_GB2312" w:eastAsia="仿宋_GB2312" w:hAnsi="仿宋" w:cs="仿宋" w:hint="eastAsia"/>
          <w:szCs w:val="21"/>
        </w:rPr>
        <w:t>教学内容：掌握景观雕塑小品的风格及造型应用、雕塑小品设计草图、效果</w:t>
      </w:r>
      <w:proofErr w:type="gramStart"/>
      <w:r w:rsidRPr="003C3A1D">
        <w:rPr>
          <w:rFonts w:ascii="仿宋_GB2312" w:eastAsia="仿宋_GB2312" w:hAnsi="仿宋" w:cs="仿宋" w:hint="eastAsia"/>
          <w:szCs w:val="21"/>
        </w:rPr>
        <w:t>图应用</w:t>
      </w:r>
      <w:proofErr w:type="gramEnd"/>
      <w:r w:rsidRPr="003C3A1D">
        <w:rPr>
          <w:rFonts w:ascii="仿宋_GB2312" w:eastAsia="仿宋_GB2312" w:hAnsi="仿宋" w:cs="仿宋" w:hint="eastAsia"/>
          <w:szCs w:val="21"/>
        </w:rPr>
        <w:t>在景观空间设计</w:t>
      </w:r>
    </w:p>
    <w:p w:rsidR="00E7167A" w:rsidRPr="003C3A1D" w:rsidRDefault="00F033E4">
      <w:pPr>
        <w:widowControl/>
        <w:tabs>
          <w:tab w:val="left" w:pos="0"/>
        </w:tabs>
        <w:adjustRightInd w:val="0"/>
        <w:snapToGrid w:val="0"/>
        <w:spacing w:line="360" w:lineRule="exact"/>
        <w:ind w:firstLineChars="150" w:firstLine="315"/>
        <w:rPr>
          <w:rFonts w:ascii="仿宋_GB2312" w:eastAsia="仿宋_GB2312" w:hAnsi="仿宋" w:cs="仿宋" w:hint="eastAsia"/>
          <w:szCs w:val="21"/>
        </w:rPr>
      </w:pPr>
      <w:r w:rsidRPr="003C3A1D">
        <w:rPr>
          <w:rFonts w:ascii="仿宋_GB2312" w:eastAsia="仿宋_GB2312" w:hAnsi="仿宋" w:cs="仿宋" w:hint="eastAsia"/>
          <w:szCs w:val="21"/>
        </w:rPr>
        <w:t>教学要求：通过案例分</w:t>
      </w:r>
      <w:r w:rsidRPr="003C3A1D">
        <w:rPr>
          <w:rFonts w:ascii="仿宋_GB2312" w:eastAsia="仿宋_GB2312" w:hAnsi="仿宋" w:cs="仿宋" w:hint="eastAsia"/>
          <w:szCs w:val="21"/>
        </w:rPr>
        <w:t>析，方案设计等讲解与实训，分享方案设计与成果展示，独立设计小品原创作品，例：以校园建设为基点，设计校园风格雕塑小品，增加校园氛围与艺术特色。</w:t>
      </w:r>
    </w:p>
    <w:p w:rsidR="00E7167A" w:rsidRPr="003C3A1D" w:rsidRDefault="00F033E4">
      <w:pPr>
        <w:widowControl/>
        <w:tabs>
          <w:tab w:val="left" w:pos="0"/>
        </w:tabs>
        <w:adjustRightInd w:val="0"/>
        <w:snapToGrid w:val="0"/>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 xml:space="preserve">7.2.3 </w:t>
      </w:r>
      <w:r w:rsidRPr="003C3A1D">
        <w:rPr>
          <w:rFonts w:ascii="仿宋_GB2312" w:eastAsia="仿宋_GB2312" w:hAnsi="仿宋" w:cs="仿宋" w:hint="eastAsia"/>
          <w:szCs w:val="21"/>
        </w:rPr>
        <w:t>专业选修课模块</w:t>
      </w: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7.2.3-1</w:t>
      </w:r>
      <w:r w:rsidRPr="003C3A1D">
        <w:rPr>
          <w:rFonts w:ascii="仿宋_GB2312" w:eastAsia="仿宋_GB2312" w:hAnsi="仿宋" w:cs="仿宋" w:hint="eastAsia"/>
          <w:szCs w:val="21"/>
        </w:rPr>
        <w:t>陶瓷艺术设计与制作</w:t>
      </w: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教学内容要点：掌握陶</w:t>
      </w:r>
      <w:r w:rsidRPr="003C3A1D">
        <w:rPr>
          <w:rFonts w:ascii="仿宋_GB2312" w:eastAsia="仿宋_GB2312" w:hAnsi="仿宋" w:cs="仿宋" w:hint="eastAsia"/>
          <w:szCs w:val="21"/>
        </w:rPr>
        <w:t>瓷</w:t>
      </w:r>
      <w:r w:rsidRPr="003C3A1D">
        <w:rPr>
          <w:rFonts w:ascii="仿宋_GB2312" w:eastAsia="仿宋_GB2312" w:hAnsi="仿宋" w:cs="仿宋" w:hint="eastAsia"/>
          <w:szCs w:val="21"/>
        </w:rPr>
        <w:t>艺术设计概论、陶瓷艺术基础部分的设计、陶瓷艺术设计的前导及后续、陶瓷艺术制作工艺种类介绍、艺术设计与陶瓷工艺制作陶瓷的有机衔接、雕塑性陶艺的设计与制作。</w:t>
      </w:r>
      <w:r w:rsidRPr="003C3A1D">
        <w:rPr>
          <w:rFonts w:ascii="仿宋_GB2312" w:eastAsia="仿宋_GB2312" w:hAnsi="仿宋" w:cs="仿宋" w:hint="eastAsia"/>
          <w:szCs w:val="21"/>
        </w:rPr>
        <w:t xml:space="preserve"> </w:t>
      </w: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教学要求：掌握生活陶艺的设计与制作、其他种类的陶瓷品的设计与生产、陶瓷艺术作品的陈设与应用、优秀陶瓷艺术设计作品案例欣赏等。</w:t>
      </w: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7.</w:t>
      </w:r>
      <w:r w:rsidRPr="003C3A1D">
        <w:rPr>
          <w:rFonts w:ascii="仿宋_GB2312" w:eastAsia="仿宋_GB2312" w:hAnsi="仿宋" w:cs="仿宋" w:hint="eastAsia"/>
          <w:szCs w:val="21"/>
        </w:rPr>
        <w:t>2.3-2</w:t>
      </w:r>
      <w:r w:rsidRPr="003C3A1D">
        <w:rPr>
          <w:rFonts w:ascii="仿宋_GB2312" w:eastAsia="仿宋_GB2312" w:hAnsi="仿宋" w:cs="仿宋" w:hint="eastAsia"/>
          <w:szCs w:val="21"/>
        </w:rPr>
        <w:t>装饰</w:t>
      </w:r>
      <w:r w:rsidRPr="003C3A1D">
        <w:rPr>
          <w:rFonts w:ascii="仿宋_GB2312" w:eastAsia="仿宋_GB2312" w:hAnsi="仿宋" w:cs="仿宋" w:hint="eastAsia"/>
          <w:szCs w:val="21"/>
        </w:rPr>
        <w:t>图案</w:t>
      </w:r>
      <w:r w:rsidRPr="003C3A1D">
        <w:rPr>
          <w:rFonts w:ascii="仿宋_GB2312" w:eastAsia="仿宋_GB2312" w:hAnsi="仿宋" w:cs="仿宋" w:hint="eastAsia"/>
          <w:szCs w:val="21"/>
        </w:rPr>
        <w:t>设计</w:t>
      </w:r>
    </w:p>
    <w:p w:rsidR="00E7167A" w:rsidRPr="003C3A1D" w:rsidRDefault="00F033E4">
      <w:pPr>
        <w:widowControl/>
        <w:tabs>
          <w:tab w:val="left" w:pos="0"/>
        </w:tabs>
        <w:adjustRightInd w:val="0"/>
        <w:snapToGrid w:val="0"/>
        <w:spacing w:line="360" w:lineRule="exact"/>
        <w:ind w:firstLineChars="150" w:firstLine="315"/>
        <w:rPr>
          <w:rFonts w:ascii="仿宋_GB2312" w:eastAsia="仿宋_GB2312" w:hAnsi="仿宋" w:cs="仿宋" w:hint="eastAsia"/>
          <w:szCs w:val="21"/>
        </w:rPr>
      </w:pPr>
      <w:r w:rsidRPr="003C3A1D">
        <w:rPr>
          <w:rFonts w:ascii="仿宋_GB2312" w:eastAsia="仿宋_GB2312" w:hAnsi="仿宋" w:cs="仿宋" w:hint="eastAsia"/>
          <w:szCs w:val="21"/>
        </w:rPr>
        <w:t>教学内容要点</w:t>
      </w:r>
      <w:r w:rsidRPr="003C3A1D">
        <w:rPr>
          <w:rFonts w:ascii="仿宋_GB2312" w:eastAsia="仿宋_GB2312" w:hAnsi="仿宋" w:cs="仿宋" w:hint="eastAsia"/>
          <w:szCs w:val="21"/>
        </w:rPr>
        <w:t>：</w:t>
      </w:r>
      <w:r w:rsidRPr="003C3A1D">
        <w:rPr>
          <w:rFonts w:ascii="仿宋_GB2312" w:eastAsia="仿宋_GB2312" w:hAnsi="仿宋" w:cs="仿宋" w:hint="eastAsia"/>
          <w:szCs w:val="21"/>
        </w:rPr>
        <w:t>掌握建筑</w:t>
      </w:r>
      <w:r w:rsidRPr="003C3A1D">
        <w:rPr>
          <w:rFonts w:ascii="仿宋_GB2312" w:eastAsia="仿宋_GB2312" w:hAnsi="仿宋" w:cs="仿宋" w:hint="eastAsia"/>
          <w:szCs w:val="21"/>
        </w:rPr>
        <w:t>空间</w:t>
      </w:r>
      <w:r w:rsidRPr="003C3A1D">
        <w:rPr>
          <w:rFonts w:ascii="仿宋_GB2312" w:eastAsia="仿宋_GB2312" w:hAnsi="仿宋" w:cs="仿宋" w:hint="eastAsia"/>
          <w:szCs w:val="21"/>
        </w:rPr>
        <w:t>装饰</w:t>
      </w:r>
      <w:r w:rsidRPr="003C3A1D">
        <w:rPr>
          <w:rFonts w:ascii="仿宋_GB2312" w:eastAsia="仿宋_GB2312" w:hAnsi="仿宋" w:cs="仿宋" w:hint="eastAsia"/>
          <w:szCs w:val="21"/>
        </w:rPr>
        <w:t>图案</w:t>
      </w:r>
      <w:r w:rsidRPr="003C3A1D">
        <w:rPr>
          <w:rFonts w:ascii="仿宋_GB2312" w:eastAsia="仿宋_GB2312" w:hAnsi="仿宋" w:cs="仿宋" w:hint="eastAsia"/>
          <w:szCs w:val="21"/>
        </w:rPr>
        <w:t>的性能、用途与装饰</w:t>
      </w:r>
      <w:r w:rsidRPr="003C3A1D">
        <w:rPr>
          <w:rFonts w:ascii="仿宋_GB2312" w:eastAsia="仿宋_GB2312" w:hAnsi="仿宋" w:cs="仿宋" w:hint="eastAsia"/>
          <w:szCs w:val="21"/>
        </w:rPr>
        <w:t>空间</w:t>
      </w:r>
      <w:r w:rsidRPr="003C3A1D">
        <w:rPr>
          <w:rFonts w:ascii="仿宋_GB2312" w:eastAsia="仿宋_GB2312" w:hAnsi="仿宋" w:cs="仿宋" w:hint="eastAsia"/>
          <w:szCs w:val="21"/>
        </w:rPr>
        <w:t>的组合、施工，对装饰材料有一目了然地认识，深入探讨运用方法，装饰</w:t>
      </w:r>
      <w:r w:rsidRPr="003C3A1D">
        <w:rPr>
          <w:rFonts w:ascii="仿宋_GB2312" w:eastAsia="仿宋_GB2312" w:hAnsi="仿宋" w:cs="仿宋" w:hint="eastAsia"/>
          <w:szCs w:val="21"/>
        </w:rPr>
        <w:t>图案元素的特征特点空间应用</w:t>
      </w:r>
      <w:r w:rsidRPr="003C3A1D">
        <w:rPr>
          <w:rFonts w:ascii="仿宋_GB2312" w:eastAsia="仿宋_GB2312" w:hAnsi="仿宋" w:cs="仿宋" w:hint="eastAsia"/>
          <w:szCs w:val="21"/>
        </w:rPr>
        <w:t>具有很高的实用价值。</w:t>
      </w:r>
    </w:p>
    <w:p w:rsidR="00E7167A" w:rsidRPr="003C3A1D" w:rsidRDefault="00F033E4">
      <w:pPr>
        <w:widowControl/>
        <w:tabs>
          <w:tab w:val="left" w:pos="0"/>
        </w:tabs>
        <w:adjustRightInd w:val="0"/>
        <w:snapToGrid w:val="0"/>
        <w:spacing w:line="360" w:lineRule="exact"/>
        <w:ind w:firstLineChars="150" w:firstLine="315"/>
        <w:rPr>
          <w:rFonts w:ascii="仿宋_GB2312" w:eastAsia="仿宋_GB2312" w:hAnsi="仿宋" w:cs="仿宋" w:hint="eastAsia"/>
          <w:szCs w:val="21"/>
        </w:rPr>
      </w:pPr>
      <w:r w:rsidRPr="003C3A1D">
        <w:rPr>
          <w:rFonts w:ascii="仿宋_GB2312" w:eastAsia="仿宋_GB2312" w:hAnsi="仿宋" w:cs="仿宋" w:hint="eastAsia"/>
          <w:szCs w:val="21"/>
        </w:rPr>
        <w:t>教学要求：学生了解并集中掌握传统装饰</w:t>
      </w:r>
      <w:r w:rsidRPr="003C3A1D">
        <w:rPr>
          <w:rFonts w:ascii="仿宋_GB2312" w:eastAsia="仿宋_GB2312" w:hAnsi="仿宋" w:cs="仿宋" w:hint="eastAsia"/>
          <w:szCs w:val="21"/>
        </w:rPr>
        <w:t>图案元素和现代装饰元素</w:t>
      </w:r>
      <w:r w:rsidRPr="003C3A1D">
        <w:rPr>
          <w:rFonts w:ascii="仿宋_GB2312" w:eastAsia="仿宋_GB2312" w:hAnsi="仿宋" w:cs="仿宋" w:hint="eastAsia"/>
          <w:szCs w:val="21"/>
        </w:rPr>
        <w:t>，重点分析</w:t>
      </w:r>
      <w:r w:rsidRPr="003C3A1D">
        <w:rPr>
          <w:rFonts w:ascii="仿宋_GB2312" w:eastAsia="仿宋_GB2312" w:hAnsi="仿宋" w:cs="仿宋" w:hint="eastAsia"/>
          <w:szCs w:val="21"/>
        </w:rPr>
        <w:t>现代元素设计</w:t>
      </w:r>
      <w:r w:rsidRPr="003C3A1D">
        <w:rPr>
          <w:rFonts w:ascii="仿宋_GB2312" w:eastAsia="仿宋_GB2312" w:hAnsi="仿宋" w:cs="仿宋" w:hint="eastAsia"/>
          <w:szCs w:val="21"/>
        </w:rPr>
        <w:t>以及</w:t>
      </w:r>
      <w:r w:rsidRPr="003C3A1D">
        <w:rPr>
          <w:rFonts w:ascii="仿宋_GB2312" w:eastAsia="仿宋_GB2312" w:hAnsi="仿宋" w:cs="仿宋" w:hint="eastAsia"/>
          <w:szCs w:val="21"/>
        </w:rPr>
        <w:t>软装饰之间</w:t>
      </w:r>
      <w:r w:rsidRPr="003C3A1D">
        <w:rPr>
          <w:rFonts w:ascii="仿宋_GB2312" w:eastAsia="仿宋_GB2312" w:hAnsi="仿宋" w:cs="仿宋" w:hint="eastAsia"/>
          <w:szCs w:val="21"/>
        </w:rPr>
        <w:t>的发展趋势。学生能够具备求新、求精、求全精神和较强的实用性。</w:t>
      </w:r>
    </w:p>
    <w:p w:rsidR="00E7167A" w:rsidRPr="003C3A1D" w:rsidRDefault="00F033E4">
      <w:pPr>
        <w:widowControl/>
        <w:tabs>
          <w:tab w:val="left" w:pos="0"/>
        </w:tabs>
        <w:adjustRightInd w:val="0"/>
        <w:snapToGrid w:val="0"/>
        <w:spacing w:line="360" w:lineRule="exact"/>
        <w:ind w:firstLineChars="150" w:firstLine="315"/>
        <w:rPr>
          <w:rFonts w:ascii="仿宋_GB2312" w:eastAsia="仿宋_GB2312" w:hAnsi="仿宋" w:cs="仿宋" w:hint="eastAsia"/>
          <w:szCs w:val="21"/>
        </w:rPr>
      </w:pPr>
      <w:r w:rsidRPr="003C3A1D">
        <w:rPr>
          <w:rFonts w:ascii="仿宋_GB2312" w:eastAsia="仿宋_GB2312" w:hAnsi="仿宋" w:cs="仿宋" w:hint="eastAsia"/>
          <w:szCs w:val="21"/>
        </w:rPr>
        <w:t>7.2.3-3</w:t>
      </w:r>
      <w:r w:rsidRPr="003C3A1D">
        <w:rPr>
          <w:rFonts w:ascii="仿宋_GB2312" w:eastAsia="仿宋_GB2312" w:hAnsi="仿宋" w:cs="仿宋" w:hint="eastAsia"/>
          <w:szCs w:val="21"/>
        </w:rPr>
        <w:t>草图大师</w:t>
      </w:r>
      <w:r w:rsidRPr="003C3A1D">
        <w:rPr>
          <w:rFonts w:ascii="仿宋_GB2312" w:eastAsia="仿宋_GB2312" w:hAnsi="仿宋" w:cs="仿宋" w:hint="eastAsia"/>
          <w:szCs w:val="21"/>
        </w:rPr>
        <w:t>SKETCH UP</w:t>
      </w:r>
    </w:p>
    <w:p w:rsidR="00E7167A" w:rsidRPr="003C3A1D" w:rsidRDefault="00F033E4">
      <w:pPr>
        <w:widowControl/>
        <w:tabs>
          <w:tab w:val="left" w:pos="0"/>
        </w:tabs>
        <w:adjustRightInd w:val="0"/>
        <w:snapToGrid w:val="0"/>
        <w:spacing w:line="360" w:lineRule="exact"/>
        <w:ind w:firstLineChars="150" w:firstLine="315"/>
        <w:rPr>
          <w:rFonts w:ascii="仿宋_GB2312" w:eastAsia="仿宋_GB2312" w:hAnsi="仿宋" w:cs="仿宋" w:hint="eastAsia"/>
          <w:szCs w:val="21"/>
        </w:rPr>
      </w:pPr>
      <w:r w:rsidRPr="003C3A1D">
        <w:rPr>
          <w:rFonts w:ascii="仿宋_GB2312" w:eastAsia="仿宋_GB2312" w:hAnsi="仿宋" w:cs="仿宋" w:hint="eastAsia"/>
          <w:szCs w:val="21"/>
        </w:rPr>
        <w:t>教学内容要点：掌握草图大师模型制作，分别用单层、多层、别墅、木屋等建筑模型。</w:t>
      </w:r>
    </w:p>
    <w:p w:rsidR="00E7167A" w:rsidRPr="003C3A1D" w:rsidRDefault="00F033E4">
      <w:pPr>
        <w:widowControl/>
        <w:tabs>
          <w:tab w:val="left" w:pos="0"/>
        </w:tabs>
        <w:adjustRightInd w:val="0"/>
        <w:snapToGrid w:val="0"/>
        <w:spacing w:line="360" w:lineRule="exact"/>
        <w:ind w:firstLineChars="150" w:firstLine="315"/>
        <w:rPr>
          <w:rFonts w:ascii="仿宋_GB2312" w:eastAsia="仿宋_GB2312" w:hAnsi="仿宋" w:cs="仿宋" w:hint="eastAsia"/>
          <w:szCs w:val="21"/>
        </w:rPr>
      </w:pPr>
      <w:r w:rsidRPr="003C3A1D">
        <w:rPr>
          <w:rFonts w:ascii="仿宋_GB2312" w:eastAsia="仿宋_GB2312" w:hAnsi="仿宋" w:cs="仿宋" w:hint="eastAsia"/>
          <w:szCs w:val="21"/>
        </w:rPr>
        <w:t>教学要求：根据建筑结构对常见元素的创建方法进行非常细致的讲解，如墙体、洞口、门窗、楼梯、栏杆、阳台、隔断等。</w:t>
      </w:r>
    </w:p>
    <w:p w:rsidR="00E7167A" w:rsidRPr="003C3A1D" w:rsidRDefault="00F033E4">
      <w:pPr>
        <w:widowControl/>
        <w:tabs>
          <w:tab w:val="left" w:pos="0"/>
        </w:tabs>
        <w:adjustRightInd w:val="0"/>
        <w:snapToGrid w:val="0"/>
        <w:spacing w:line="360" w:lineRule="exact"/>
        <w:ind w:firstLineChars="150" w:firstLine="315"/>
        <w:rPr>
          <w:rFonts w:ascii="仿宋_GB2312" w:eastAsia="仿宋_GB2312" w:hAnsi="仿宋" w:cs="仿宋" w:hint="eastAsia"/>
          <w:szCs w:val="21"/>
        </w:rPr>
      </w:pPr>
      <w:r w:rsidRPr="003C3A1D">
        <w:rPr>
          <w:rFonts w:ascii="仿宋_GB2312" w:eastAsia="仿宋_GB2312" w:hAnsi="仿宋" w:cs="仿宋" w:hint="eastAsia"/>
          <w:szCs w:val="21"/>
        </w:rPr>
        <w:t>7.2.3-4</w:t>
      </w:r>
      <w:r w:rsidRPr="003C3A1D">
        <w:rPr>
          <w:rFonts w:ascii="仿宋_GB2312" w:eastAsia="仿宋_GB2312" w:hAnsi="仿宋" w:cs="仿宋" w:hint="eastAsia"/>
          <w:szCs w:val="21"/>
        </w:rPr>
        <w:t>版式设计与制作</w:t>
      </w:r>
    </w:p>
    <w:p w:rsidR="00E7167A" w:rsidRPr="003C3A1D" w:rsidRDefault="00F033E4">
      <w:pPr>
        <w:widowControl/>
        <w:tabs>
          <w:tab w:val="left" w:pos="0"/>
        </w:tabs>
        <w:adjustRightInd w:val="0"/>
        <w:snapToGrid w:val="0"/>
        <w:spacing w:line="360" w:lineRule="exact"/>
        <w:ind w:firstLineChars="150" w:firstLine="315"/>
        <w:rPr>
          <w:rFonts w:ascii="仿宋_GB2312" w:eastAsia="仿宋_GB2312" w:hAnsi="仿宋" w:cs="仿宋" w:hint="eastAsia"/>
          <w:szCs w:val="21"/>
        </w:rPr>
      </w:pPr>
      <w:r w:rsidRPr="003C3A1D">
        <w:rPr>
          <w:rFonts w:ascii="仿宋_GB2312" w:eastAsia="仿宋_GB2312" w:hAnsi="仿宋" w:cs="仿宋" w:hint="eastAsia"/>
          <w:szCs w:val="21"/>
        </w:rPr>
        <w:t>教学内容要点：书籍设计、包装设计、广告设计、报刊设计、网页设计、企业视觉识别等设计</w:t>
      </w:r>
      <w:r w:rsidRPr="003C3A1D">
        <w:rPr>
          <w:rFonts w:ascii="仿宋_GB2312" w:eastAsia="仿宋_GB2312" w:hAnsi="仿宋" w:cs="仿宋" w:hint="eastAsia"/>
          <w:szCs w:val="21"/>
        </w:rPr>
        <w:t xml:space="preserve"> </w:t>
      </w:r>
    </w:p>
    <w:p w:rsidR="00E7167A" w:rsidRPr="003C3A1D" w:rsidRDefault="00F033E4">
      <w:pPr>
        <w:widowControl/>
        <w:tabs>
          <w:tab w:val="left" w:pos="0"/>
        </w:tabs>
        <w:adjustRightInd w:val="0"/>
        <w:snapToGrid w:val="0"/>
        <w:spacing w:line="360" w:lineRule="exact"/>
        <w:ind w:firstLineChars="150" w:firstLine="315"/>
        <w:rPr>
          <w:rFonts w:ascii="仿宋_GB2312" w:eastAsia="仿宋_GB2312" w:hAnsi="仿宋" w:cs="仿宋" w:hint="eastAsia"/>
          <w:szCs w:val="21"/>
        </w:rPr>
      </w:pPr>
      <w:r w:rsidRPr="003C3A1D">
        <w:rPr>
          <w:rFonts w:ascii="仿宋_GB2312" w:eastAsia="仿宋_GB2312" w:hAnsi="仿宋" w:cs="仿宋" w:hint="eastAsia"/>
          <w:szCs w:val="21"/>
        </w:rPr>
        <w:t>教学要求：</w:t>
      </w:r>
      <w:r w:rsidRPr="003C3A1D">
        <w:rPr>
          <w:rFonts w:ascii="仿宋_GB2312" w:eastAsia="仿宋_GB2312" w:hAnsi="仿宋" w:cs="仿宋" w:hint="eastAsia"/>
          <w:szCs w:val="21"/>
        </w:rPr>
        <w:t>Adobe Illustrater2020</w:t>
      </w:r>
      <w:r w:rsidRPr="003C3A1D">
        <w:rPr>
          <w:rFonts w:ascii="仿宋_GB2312" w:eastAsia="仿宋_GB2312" w:hAnsi="仿宋" w:cs="仿宋" w:hint="eastAsia"/>
          <w:szCs w:val="21"/>
        </w:rPr>
        <w:t>中文版、</w:t>
      </w:r>
      <w:r w:rsidRPr="003C3A1D">
        <w:rPr>
          <w:rFonts w:ascii="仿宋_GB2312" w:eastAsia="仿宋_GB2312" w:hAnsi="仿宋" w:cs="仿宋" w:hint="eastAsia"/>
          <w:szCs w:val="21"/>
        </w:rPr>
        <w:t>Photoshop2020</w:t>
      </w:r>
      <w:r w:rsidRPr="003C3A1D">
        <w:rPr>
          <w:rFonts w:ascii="仿宋_GB2312" w:eastAsia="仿宋_GB2312" w:hAnsi="仿宋" w:cs="仿宋" w:hint="eastAsia"/>
          <w:szCs w:val="21"/>
        </w:rPr>
        <w:t>中文版；</w:t>
      </w:r>
    </w:p>
    <w:p w:rsidR="00E7167A" w:rsidRPr="003C3A1D" w:rsidRDefault="00F033E4">
      <w:pPr>
        <w:widowControl/>
        <w:tabs>
          <w:tab w:val="left" w:pos="0"/>
        </w:tabs>
        <w:adjustRightInd w:val="0"/>
        <w:snapToGrid w:val="0"/>
        <w:spacing w:line="360" w:lineRule="exact"/>
        <w:ind w:firstLineChars="150" w:firstLine="315"/>
        <w:rPr>
          <w:rFonts w:ascii="仿宋_GB2312" w:eastAsia="仿宋_GB2312" w:hAnsi="仿宋" w:cs="仿宋" w:hint="eastAsia"/>
          <w:szCs w:val="21"/>
        </w:rPr>
      </w:pPr>
      <w:r w:rsidRPr="003C3A1D">
        <w:rPr>
          <w:rFonts w:ascii="仿宋_GB2312" w:eastAsia="仿宋_GB2312" w:hAnsi="仿宋" w:cs="仿宋" w:hint="eastAsia"/>
          <w:szCs w:val="21"/>
        </w:rPr>
        <w:t>通过本课程的学习，要求学生掌握设计的视觉要素、构成要素，编排设计表现内容与形式的关系、设计要素及构成规律与方法，以及各种应用性设计的形式特点，要求学生能够进行具有感染力的版</w:t>
      </w:r>
      <w:r w:rsidRPr="003C3A1D">
        <w:rPr>
          <w:rFonts w:ascii="仿宋_GB2312" w:eastAsia="仿宋_GB2312" w:hAnsi="仿宋" w:cs="仿宋" w:hint="eastAsia"/>
          <w:szCs w:val="21"/>
        </w:rPr>
        <w:lastRenderedPageBreak/>
        <w:t>式设计，从而使作品</w:t>
      </w:r>
      <w:r w:rsidRPr="003C3A1D">
        <w:rPr>
          <w:rFonts w:ascii="仿宋_GB2312" w:eastAsia="仿宋_GB2312" w:hAnsi="仿宋" w:cs="仿宋" w:hint="eastAsia"/>
          <w:szCs w:val="21"/>
        </w:rPr>
        <w:t>的内容更清晰、更有条理地传达给读者。要求学生具备独立完成版式整体设计的能力，有针对性地锻炼，根据课题设置制作出有新意、有时代感的版式设计作品。</w:t>
      </w:r>
    </w:p>
    <w:p w:rsidR="00E7167A" w:rsidRPr="003C3A1D" w:rsidRDefault="00F033E4">
      <w:pPr>
        <w:widowControl/>
        <w:tabs>
          <w:tab w:val="left" w:pos="0"/>
        </w:tabs>
        <w:adjustRightInd w:val="0"/>
        <w:snapToGrid w:val="0"/>
        <w:spacing w:line="32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7.2.3-5</w:t>
      </w:r>
      <w:r w:rsidRPr="003C3A1D">
        <w:rPr>
          <w:rFonts w:ascii="仿宋_GB2312" w:eastAsia="仿宋_GB2312" w:hAnsi="仿宋" w:cs="仿宋" w:hint="eastAsia"/>
          <w:szCs w:val="21"/>
        </w:rPr>
        <w:t>景观植物设计</w:t>
      </w:r>
    </w:p>
    <w:p w:rsidR="00E7167A" w:rsidRPr="003C3A1D" w:rsidRDefault="00F033E4">
      <w:pPr>
        <w:pStyle w:val="ac"/>
        <w:shd w:val="clear" w:color="auto" w:fill="FFFFFF"/>
        <w:spacing w:before="0" w:beforeAutospacing="0" w:after="0" w:afterAutospacing="0" w:line="320" w:lineRule="exact"/>
        <w:ind w:firstLineChars="200" w:firstLine="420"/>
        <w:rPr>
          <w:rFonts w:ascii="仿宋_GB2312" w:eastAsia="仿宋_GB2312" w:hAnsi="仿宋" w:cs="仿宋" w:hint="eastAsia"/>
          <w:color w:val="000000"/>
          <w:spacing w:val="-5"/>
          <w:sz w:val="21"/>
          <w:szCs w:val="21"/>
        </w:rPr>
      </w:pPr>
      <w:r w:rsidRPr="003C3A1D">
        <w:rPr>
          <w:rFonts w:ascii="仿宋_GB2312" w:eastAsia="仿宋_GB2312" w:hAnsi="仿宋" w:cs="仿宋" w:hint="eastAsia"/>
          <w:sz w:val="21"/>
          <w:szCs w:val="21"/>
        </w:rPr>
        <w:t>教学内容要点：</w:t>
      </w:r>
      <w:r w:rsidRPr="003C3A1D">
        <w:rPr>
          <w:rFonts w:ascii="仿宋_GB2312" w:eastAsia="仿宋_GB2312" w:hAnsi="仿宋" w:cs="仿宋" w:hint="eastAsia"/>
          <w:sz w:val="21"/>
          <w:szCs w:val="21"/>
        </w:rPr>
        <w:t xml:space="preserve"> </w:t>
      </w:r>
      <w:r w:rsidRPr="003C3A1D">
        <w:rPr>
          <w:rFonts w:ascii="仿宋_GB2312" w:eastAsia="仿宋_GB2312" w:hAnsi="仿宋" w:cs="仿宋" w:hint="eastAsia"/>
          <w:sz w:val="21"/>
          <w:szCs w:val="21"/>
        </w:rPr>
        <w:t>景观</w:t>
      </w:r>
      <w:r w:rsidRPr="003C3A1D">
        <w:rPr>
          <w:rFonts w:ascii="仿宋_GB2312" w:eastAsia="仿宋_GB2312" w:hAnsi="仿宋" w:cs="仿宋" w:hint="eastAsia"/>
          <w:color w:val="000000"/>
          <w:spacing w:val="-6"/>
          <w:sz w:val="21"/>
          <w:szCs w:val="21"/>
          <w:shd w:val="clear" w:color="auto" w:fill="FFFFFF"/>
        </w:rPr>
        <w:t>设计的过程中，植物景观设计属于其重要的组成部分，围绕植物品种、特征特性、颜色等展开，根据植物的特点、色彩搭配、品种搭配、层次搭配、生态搭配、寓意呈现、风水布局等进行景观规划设计。</w:t>
      </w:r>
    </w:p>
    <w:p w:rsidR="00E7167A" w:rsidRPr="003C3A1D" w:rsidRDefault="00F033E4">
      <w:pPr>
        <w:pStyle w:val="ac"/>
        <w:shd w:val="clear" w:color="auto" w:fill="FFFFFF"/>
        <w:spacing w:before="0" w:beforeAutospacing="0" w:after="0" w:afterAutospacing="0" w:line="320" w:lineRule="exact"/>
        <w:ind w:firstLineChars="100" w:firstLine="210"/>
        <w:rPr>
          <w:rFonts w:ascii="仿宋_GB2312" w:eastAsia="仿宋_GB2312" w:hAnsi="仿宋" w:cs="仿宋" w:hint="eastAsia"/>
          <w:color w:val="000000"/>
          <w:spacing w:val="-5"/>
          <w:sz w:val="21"/>
          <w:szCs w:val="21"/>
        </w:rPr>
      </w:pPr>
      <w:r w:rsidRPr="003C3A1D">
        <w:rPr>
          <w:rFonts w:ascii="仿宋_GB2312" w:eastAsia="仿宋_GB2312" w:hAnsi="仿宋" w:cs="仿宋" w:hint="eastAsia"/>
          <w:sz w:val="21"/>
          <w:szCs w:val="21"/>
        </w:rPr>
        <w:t>教学要求：学生了解并集中掌握景观植物设计与应用，重点分析</w:t>
      </w:r>
      <w:r w:rsidRPr="003C3A1D">
        <w:rPr>
          <w:rFonts w:ascii="仿宋_GB2312" w:eastAsia="仿宋_GB2312" w:hAnsi="仿宋" w:cs="仿宋" w:hint="eastAsia"/>
          <w:color w:val="000000"/>
          <w:spacing w:val="-6"/>
          <w:sz w:val="21"/>
          <w:szCs w:val="21"/>
          <w:shd w:val="clear" w:color="auto" w:fill="FFFFFF"/>
        </w:rPr>
        <w:t>植物景观由于其自身的自然属性，会给人在视觉和身心体验方面有着有别于其他事物的感触，对于人的影响是很大的，这也使得其在风景园林设计中所占的比重越来越高，设计人员应当能够充分的对所需规划区域的周边自然环境以及人文环境进行梳理并分析，科</w:t>
      </w:r>
      <w:r w:rsidRPr="003C3A1D">
        <w:rPr>
          <w:rFonts w:ascii="微软雅黑" w:eastAsia="微软雅黑" w:hAnsi="微软雅黑" w:cs="微软雅黑" w:hint="eastAsia"/>
          <w:color w:val="000000"/>
          <w:spacing w:val="-6"/>
          <w:sz w:val="21"/>
          <w:szCs w:val="21"/>
          <w:shd w:val="clear" w:color="auto" w:fill="FFFFFF"/>
        </w:rPr>
        <w:t>學</w:t>
      </w:r>
      <w:r w:rsidRPr="003C3A1D">
        <w:rPr>
          <w:rFonts w:ascii="仿宋_GB2312" w:eastAsia="仿宋_GB2312" w:hAnsi="仿宋_GB2312" w:cs="仿宋_GB2312" w:hint="eastAsia"/>
          <w:color w:val="000000"/>
          <w:spacing w:val="-6"/>
          <w:sz w:val="21"/>
          <w:szCs w:val="21"/>
          <w:shd w:val="clear" w:color="auto" w:fill="FFFFFF"/>
        </w:rPr>
        <w:t>合理的结合具体情况选择合适的</w:t>
      </w:r>
      <w:r w:rsidRPr="003C3A1D">
        <w:rPr>
          <w:rFonts w:ascii="仿宋_GB2312" w:eastAsia="仿宋_GB2312" w:hAnsi="仿宋" w:cs="仿宋" w:hint="eastAsia"/>
          <w:color w:val="000000"/>
          <w:spacing w:val="-5"/>
          <w:sz w:val="21"/>
          <w:szCs w:val="21"/>
          <w:shd w:val="clear" w:color="auto" w:fill="FFFFFF"/>
        </w:rPr>
        <w:t>设计方法进行设计，为园林建设可持续发展提供更好的支撑。</w:t>
      </w:r>
    </w:p>
    <w:p w:rsidR="00E7167A" w:rsidRPr="003C3A1D" w:rsidRDefault="00F033E4">
      <w:pPr>
        <w:widowControl/>
        <w:tabs>
          <w:tab w:val="left" w:pos="0"/>
        </w:tabs>
        <w:adjustRightInd w:val="0"/>
        <w:snapToGrid w:val="0"/>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7.2.3-6</w:t>
      </w:r>
      <w:r w:rsidRPr="003C3A1D">
        <w:rPr>
          <w:rFonts w:ascii="仿宋_GB2312" w:eastAsia="仿宋_GB2312" w:hAnsi="仿宋" w:cs="仿宋" w:hint="eastAsia"/>
          <w:szCs w:val="21"/>
        </w:rPr>
        <w:t>庭院景观设计</w:t>
      </w:r>
    </w:p>
    <w:p w:rsidR="00E7167A" w:rsidRPr="003C3A1D" w:rsidRDefault="00F033E4">
      <w:pPr>
        <w:widowControl/>
        <w:tabs>
          <w:tab w:val="left" w:pos="0"/>
        </w:tabs>
        <w:adjustRightInd w:val="0"/>
        <w:snapToGrid w:val="0"/>
        <w:spacing w:line="360" w:lineRule="exact"/>
        <w:ind w:firstLineChars="150" w:firstLine="315"/>
        <w:rPr>
          <w:rFonts w:ascii="仿宋_GB2312" w:eastAsia="仿宋_GB2312" w:hAnsi="仿宋" w:cs="仿宋" w:hint="eastAsia"/>
          <w:szCs w:val="21"/>
        </w:rPr>
      </w:pPr>
      <w:r w:rsidRPr="003C3A1D">
        <w:rPr>
          <w:rFonts w:ascii="仿宋_GB2312" w:eastAsia="仿宋_GB2312" w:hAnsi="仿宋" w:cs="仿宋" w:hint="eastAsia"/>
          <w:szCs w:val="21"/>
        </w:rPr>
        <w:t>教学内容要点：学生掌握如何营造大自然的绿色风光，了解庭院的</w:t>
      </w:r>
      <w:r w:rsidRPr="003C3A1D">
        <w:rPr>
          <w:rFonts w:ascii="仿宋_GB2312" w:eastAsia="仿宋_GB2312" w:hAnsi="仿宋" w:cs="仿宋" w:hint="eastAsia"/>
          <w:szCs w:val="21"/>
        </w:rPr>
        <w:t>9</w:t>
      </w:r>
      <w:r w:rsidRPr="003C3A1D">
        <w:rPr>
          <w:rFonts w:ascii="仿宋_GB2312" w:eastAsia="仿宋_GB2312" w:hAnsi="仿宋" w:cs="仿宋" w:hint="eastAsia"/>
          <w:szCs w:val="21"/>
        </w:rPr>
        <w:t>大主题设计风格，包括庭院设计基础知识、建造翻修过程一览、代表性树木种植实例各大要点，掌握庭院的风格和施工方法</w:t>
      </w:r>
      <w:r w:rsidRPr="003C3A1D">
        <w:rPr>
          <w:rFonts w:ascii="仿宋_GB2312" w:eastAsia="仿宋_GB2312" w:hAnsi="仿宋" w:cs="仿宋" w:hint="eastAsia"/>
          <w:szCs w:val="21"/>
        </w:rPr>
        <w:t>。</w:t>
      </w:r>
    </w:p>
    <w:p w:rsidR="00E7167A" w:rsidRPr="003C3A1D" w:rsidRDefault="00F033E4">
      <w:pPr>
        <w:widowControl/>
        <w:tabs>
          <w:tab w:val="left" w:pos="0"/>
        </w:tabs>
        <w:adjustRightInd w:val="0"/>
        <w:snapToGrid w:val="0"/>
        <w:spacing w:line="360" w:lineRule="exact"/>
        <w:ind w:firstLineChars="150" w:firstLine="315"/>
        <w:rPr>
          <w:rFonts w:ascii="仿宋_GB2312" w:eastAsia="仿宋_GB2312" w:hAnsi="仿宋" w:cs="仿宋" w:hint="eastAsia"/>
          <w:szCs w:val="21"/>
        </w:rPr>
      </w:pPr>
      <w:r w:rsidRPr="003C3A1D">
        <w:rPr>
          <w:rFonts w:ascii="仿宋_GB2312" w:eastAsia="仿宋_GB2312" w:hAnsi="仿宋" w:cs="仿宋" w:hint="eastAsia"/>
          <w:szCs w:val="21"/>
        </w:rPr>
        <w:t>教学要求：通过介绍了传统的经典案例，也点出了庭院风格的必备元素，庭院设计的实例对园艺、庭院设计进行创意性讲解与介绍。</w:t>
      </w:r>
    </w:p>
    <w:p w:rsidR="00E7167A" w:rsidRPr="003C3A1D" w:rsidRDefault="00F033E4">
      <w:pPr>
        <w:tabs>
          <w:tab w:val="left" w:pos="360"/>
        </w:tabs>
        <w:spacing w:line="400" w:lineRule="exact"/>
        <w:ind w:firstLineChars="200" w:firstLine="420"/>
        <w:rPr>
          <w:rFonts w:ascii="仿宋_GB2312" w:eastAsia="仿宋_GB2312" w:hAnsi="宋体" w:cs="宋体" w:hint="eastAsia"/>
          <w:bCs/>
          <w:szCs w:val="21"/>
        </w:rPr>
      </w:pPr>
      <w:r w:rsidRPr="003C3A1D">
        <w:rPr>
          <w:rFonts w:ascii="仿宋_GB2312" w:eastAsia="仿宋_GB2312" w:hAnsi="宋体" w:cs="宋体" w:hint="eastAsia"/>
          <w:bCs/>
          <w:szCs w:val="21"/>
        </w:rPr>
        <w:t xml:space="preserve">7.3 </w:t>
      </w:r>
      <w:r w:rsidRPr="003C3A1D">
        <w:rPr>
          <w:rFonts w:ascii="仿宋_GB2312" w:eastAsia="仿宋_GB2312" w:hAnsi="宋体" w:cs="宋体" w:hint="eastAsia"/>
          <w:bCs/>
          <w:szCs w:val="21"/>
        </w:rPr>
        <w:t>专项实践课程平台</w:t>
      </w:r>
    </w:p>
    <w:p w:rsidR="00E7167A" w:rsidRPr="003C3A1D" w:rsidRDefault="00F033E4">
      <w:pPr>
        <w:tabs>
          <w:tab w:val="left" w:pos="360"/>
        </w:tabs>
        <w:spacing w:line="400" w:lineRule="exact"/>
        <w:ind w:firstLineChars="200" w:firstLine="420"/>
        <w:rPr>
          <w:rFonts w:ascii="仿宋_GB2312" w:eastAsia="仿宋_GB2312" w:hAnsi="宋体" w:cs="宋体" w:hint="eastAsia"/>
          <w:bCs/>
          <w:szCs w:val="21"/>
        </w:rPr>
      </w:pPr>
      <w:r w:rsidRPr="003C3A1D">
        <w:rPr>
          <w:rFonts w:ascii="仿宋_GB2312" w:eastAsia="仿宋_GB2312" w:hAnsi="宋体" w:cs="宋体" w:hint="eastAsia"/>
          <w:bCs/>
          <w:szCs w:val="21"/>
        </w:rPr>
        <w:t xml:space="preserve">7.3.1 </w:t>
      </w:r>
      <w:r w:rsidRPr="003C3A1D">
        <w:rPr>
          <w:rFonts w:ascii="仿宋_GB2312" w:eastAsia="仿宋_GB2312" w:hAnsi="宋体" w:cs="宋体" w:hint="eastAsia"/>
          <w:bCs/>
          <w:szCs w:val="21"/>
        </w:rPr>
        <w:t>专业技能课模块</w:t>
      </w:r>
    </w:p>
    <w:p w:rsidR="00E7167A" w:rsidRPr="003C3A1D" w:rsidRDefault="00F033E4">
      <w:pPr>
        <w:widowControl/>
        <w:tabs>
          <w:tab w:val="left" w:pos="0"/>
        </w:tabs>
        <w:adjustRightInd w:val="0"/>
        <w:snapToGrid w:val="0"/>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7</w:t>
      </w:r>
      <w:r w:rsidRPr="003C3A1D">
        <w:rPr>
          <w:rFonts w:ascii="仿宋_GB2312" w:eastAsia="仿宋_GB2312" w:hAnsi="仿宋" w:cs="仿宋" w:hint="eastAsia"/>
          <w:szCs w:val="21"/>
        </w:rPr>
        <w:t xml:space="preserve">.3.1-1 </w:t>
      </w:r>
      <w:r w:rsidRPr="003C3A1D">
        <w:rPr>
          <w:rFonts w:ascii="仿宋_GB2312" w:eastAsia="仿宋_GB2312" w:hAnsi="仿宋" w:cs="仿宋" w:hint="eastAsia"/>
          <w:szCs w:val="21"/>
        </w:rPr>
        <w:t>专业认知</w:t>
      </w:r>
      <w:r w:rsidRPr="003C3A1D">
        <w:rPr>
          <w:rFonts w:ascii="仿宋_GB2312" w:eastAsia="仿宋_GB2312" w:hAnsi="仿宋" w:cs="仿宋" w:hint="eastAsia"/>
          <w:szCs w:val="21"/>
        </w:rPr>
        <w:t>（</w:t>
      </w:r>
      <w:r w:rsidRPr="003C3A1D">
        <w:rPr>
          <w:rFonts w:ascii="仿宋_GB2312" w:eastAsia="仿宋_GB2312" w:hAnsi="仿宋" w:cs="仿宋" w:hint="eastAsia"/>
          <w:szCs w:val="21"/>
        </w:rPr>
        <w:t>在</w:t>
      </w:r>
      <w:r w:rsidRPr="003C3A1D">
        <w:rPr>
          <w:rFonts w:ascii="仿宋_GB2312" w:eastAsia="仿宋_GB2312" w:hAnsi="仿宋" w:cs="仿宋" w:hint="eastAsia"/>
          <w:szCs w:val="21"/>
        </w:rPr>
        <w:t>2</w:t>
      </w:r>
      <w:r w:rsidRPr="003C3A1D">
        <w:rPr>
          <w:rFonts w:ascii="仿宋_GB2312" w:eastAsia="仿宋_GB2312" w:hAnsi="仿宋" w:cs="仿宋" w:hint="eastAsia"/>
          <w:szCs w:val="21"/>
        </w:rPr>
        <w:t>学期安排</w:t>
      </w:r>
      <w:r w:rsidRPr="003C3A1D">
        <w:rPr>
          <w:rFonts w:ascii="仿宋_GB2312" w:eastAsia="仿宋_GB2312" w:hAnsi="仿宋" w:cs="仿宋" w:hint="eastAsia"/>
          <w:szCs w:val="21"/>
        </w:rPr>
        <w:t>4</w:t>
      </w:r>
      <w:r w:rsidRPr="003C3A1D">
        <w:rPr>
          <w:rFonts w:ascii="仿宋_GB2312" w:eastAsia="仿宋_GB2312" w:hAnsi="仿宋" w:cs="仿宋" w:hint="eastAsia"/>
          <w:szCs w:val="21"/>
        </w:rPr>
        <w:t>学时参观</w:t>
      </w:r>
      <w:r w:rsidRPr="003C3A1D">
        <w:rPr>
          <w:rFonts w:ascii="仿宋_GB2312" w:eastAsia="仿宋_GB2312" w:hAnsi="仿宋" w:cs="仿宋" w:hint="eastAsia"/>
          <w:szCs w:val="21"/>
        </w:rPr>
        <w:t>2-3</w:t>
      </w:r>
      <w:r w:rsidRPr="003C3A1D">
        <w:rPr>
          <w:rFonts w:ascii="仿宋_GB2312" w:eastAsia="仿宋_GB2312" w:hAnsi="仿宋" w:cs="仿宋" w:hint="eastAsia"/>
          <w:szCs w:val="21"/>
        </w:rPr>
        <w:t>家企业</w:t>
      </w:r>
      <w:r w:rsidRPr="003C3A1D">
        <w:rPr>
          <w:rFonts w:ascii="仿宋_GB2312" w:eastAsia="仿宋_GB2312" w:hAnsi="仿宋" w:cs="仿宋" w:hint="eastAsia"/>
          <w:szCs w:val="21"/>
        </w:rPr>
        <w:t>：</w:t>
      </w:r>
      <w:r w:rsidRPr="003C3A1D">
        <w:rPr>
          <w:rFonts w:ascii="仿宋_GB2312" w:eastAsia="仿宋_GB2312" w:hAnsi="仿宋" w:cs="仿宋" w:hint="eastAsia"/>
          <w:szCs w:val="21"/>
        </w:rPr>
        <w:t>靓家居、绝配家具）</w:t>
      </w:r>
    </w:p>
    <w:p w:rsidR="00E7167A" w:rsidRPr="003C3A1D" w:rsidRDefault="00F033E4">
      <w:pPr>
        <w:widowControl/>
        <w:tabs>
          <w:tab w:val="left" w:pos="0"/>
        </w:tabs>
        <w:adjustRightInd w:val="0"/>
        <w:snapToGrid w:val="0"/>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教学内容要点：专业介绍、专业课程介绍、专业教育。</w:t>
      </w:r>
    </w:p>
    <w:p w:rsidR="00E7167A" w:rsidRPr="003C3A1D" w:rsidRDefault="00F033E4">
      <w:pPr>
        <w:widowControl/>
        <w:tabs>
          <w:tab w:val="left" w:pos="0"/>
        </w:tabs>
        <w:adjustRightInd w:val="0"/>
        <w:snapToGrid w:val="0"/>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教学要求：通过本课程的学习，使得学生对环境艺术设计专业有全面深入的认识，能更快更准确地了解所学专业现状及发展情况，激发学生对本专业的热爱，明确未来的职业发展方向。争取毕业时学有所成，顺利地走向社会，成为具有良好公民素质、人文科技素质且身心健康、人格健全的高素质技术技能人才。</w:t>
      </w:r>
    </w:p>
    <w:p w:rsidR="00E7167A" w:rsidRPr="003C3A1D" w:rsidRDefault="00F033E4">
      <w:pPr>
        <w:tabs>
          <w:tab w:val="left" w:pos="360"/>
        </w:tabs>
        <w:spacing w:line="360" w:lineRule="exact"/>
        <w:ind w:firstLineChars="200" w:firstLine="420"/>
        <w:rPr>
          <w:rFonts w:ascii="仿宋_GB2312" w:eastAsia="仿宋_GB2312" w:hAnsi="仿宋" w:cs="仿宋" w:hint="eastAsia"/>
          <w:color w:val="FF0000"/>
          <w:szCs w:val="21"/>
        </w:rPr>
      </w:pPr>
      <w:r w:rsidRPr="003C3A1D">
        <w:rPr>
          <w:rFonts w:ascii="仿宋_GB2312" w:eastAsia="仿宋_GB2312" w:hAnsi="仿宋" w:cs="仿宋" w:hint="eastAsia"/>
          <w:szCs w:val="21"/>
        </w:rPr>
        <w:t xml:space="preserve">7.3.1-2 </w:t>
      </w:r>
      <w:r w:rsidRPr="003C3A1D">
        <w:rPr>
          <w:rFonts w:ascii="仿宋_GB2312" w:eastAsia="仿宋_GB2312" w:hAnsi="仿宋" w:cs="仿宋" w:hint="eastAsia"/>
          <w:szCs w:val="21"/>
        </w:rPr>
        <w:t>岗位认知</w:t>
      </w:r>
      <w:r w:rsidRPr="003C3A1D">
        <w:rPr>
          <w:rFonts w:ascii="仿宋_GB2312" w:eastAsia="仿宋_GB2312" w:hAnsi="仿宋" w:cs="仿宋" w:hint="eastAsia"/>
          <w:szCs w:val="21"/>
        </w:rPr>
        <w:t>（</w:t>
      </w:r>
      <w:r w:rsidRPr="003C3A1D">
        <w:rPr>
          <w:rFonts w:ascii="仿宋_GB2312" w:eastAsia="仿宋_GB2312" w:hAnsi="仿宋" w:cs="仿宋" w:hint="eastAsia"/>
          <w:szCs w:val="21"/>
        </w:rPr>
        <w:t>在</w:t>
      </w:r>
      <w:r w:rsidRPr="003C3A1D">
        <w:rPr>
          <w:rFonts w:ascii="仿宋_GB2312" w:eastAsia="仿宋_GB2312" w:hAnsi="仿宋" w:cs="仿宋" w:hint="eastAsia"/>
          <w:szCs w:val="21"/>
        </w:rPr>
        <w:t>2</w:t>
      </w:r>
      <w:r w:rsidRPr="003C3A1D">
        <w:rPr>
          <w:rFonts w:ascii="仿宋_GB2312" w:eastAsia="仿宋_GB2312" w:hAnsi="仿宋" w:cs="仿宋" w:hint="eastAsia"/>
          <w:szCs w:val="21"/>
        </w:rPr>
        <w:t>学期</w:t>
      </w:r>
      <w:r w:rsidRPr="003C3A1D">
        <w:rPr>
          <w:rFonts w:ascii="仿宋_GB2312" w:eastAsia="仿宋_GB2312" w:hAnsi="仿宋" w:cs="仿宋" w:hint="eastAsia"/>
          <w:szCs w:val="21"/>
        </w:rPr>
        <w:t>《计算机辅助设计（</w:t>
      </w:r>
      <w:r w:rsidRPr="003C3A1D">
        <w:rPr>
          <w:rFonts w:ascii="仿宋_GB2312" w:eastAsia="仿宋_GB2312" w:hAnsi="仿宋" w:cs="仿宋" w:hint="eastAsia"/>
          <w:szCs w:val="21"/>
        </w:rPr>
        <w:t>AutoCAD</w:t>
      </w:r>
      <w:r w:rsidRPr="003C3A1D">
        <w:rPr>
          <w:rFonts w:ascii="仿宋_GB2312" w:eastAsia="仿宋_GB2312" w:hAnsi="仿宋" w:cs="仿宋" w:hint="eastAsia"/>
          <w:szCs w:val="21"/>
        </w:rPr>
        <w:t>）》</w:t>
      </w:r>
      <w:r w:rsidRPr="003C3A1D">
        <w:rPr>
          <w:rFonts w:ascii="仿宋_GB2312" w:eastAsia="仿宋_GB2312" w:hAnsi="仿宋" w:cs="仿宋" w:hint="eastAsia"/>
          <w:szCs w:val="21"/>
        </w:rPr>
        <w:t>课程中</w:t>
      </w:r>
      <w:r w:rsidRPr="003C3A1D">
        <w:rPr>
          <w:rFonts w:ascii="仿宋_GB2312" w:eastAsia="仿宋_GB2312" w:hAnsi="仿宋" w:cs="仿宋" w:hint="eastAsia"/>
          <w:szCs w:val="21"/>
        </w:rPr>
        <w:t>安排</w:t>
      </w:r>
      <w:r w:rsidRPr="003C3A1D">
        <w:rPr>
          <w:rFonts w:ascii="仿宋_GB2312" w:eastAsia="仿宋_GB2312" w:hAnsi="仿宋" w:cs="仿宋" w:hint="eastAsia"/>
          <w:szCs w:val="21"/>
        </w:rPr>
        <w:t>6</w:t>
      </w:r>
      <w:r w:rsidRPr="003C3A1D">
        <w:rPr>
          <w:rFonts w:ascii="仿宋_GB2312" w:eastAsia="仿宋_GB2312" w:hAnsi="仿宋" w:cs="仿宋" w:hint="eastAsia"/>
          <w:szCs w:val="21"/>
        </w:rPr>
        <w:t>学时考察</w:t>
      </w:r>
      <w:r w:rsidRPr="003C3A1D">
        <w:rPr>
          <w:rFonts w:ascii="仿宋_GB2312" w:eastAsia="仿宋_GB2312" w:hAnsi="仿宋" w:cs="仿宋" w:hint="eastAsia"/>
          <w:szCs w:val="21"/>
        </w:rPr>
        <w:t>2-3</w:t>
      </w:r>
      <w:r w:rsidRPr="003C3A1D">
        <w:rPr>
          <w:rFonts w:ascii="仿宋_GB2312" w:eastAsia="仿宋_GB2312" w:hAnsi="仿宋" w:cs="仿宋" w:hint="eastAsia"/>
          <w:szCs w:val="21"/>
        </w:rPr>
        <w:t>家企业各</w:t>
      </w:r>
      <w:r w:rsidRPr="003C3A1D">
        <w:rPr>
          <w:rFonts w:ascii="仿宋_GB2312" w:eastAsia="仿宋_GB2312" w:hAnsi="仿宋" w:cs="仿宋" w:hint="eastAsia"/>
          <w:szCs w:val="21"/>
        </w:rPr>
        <w:t>3-5</w:t>
      </w:r>
      <w:r w:rsidRPr="003C3A1D">
        <w:rPr>
          <w:rFonts w:ascii="仿宋_GB2312" w:eastAsia="仿宋_GB2312" w:hAnsi="仿宋" w:cs="仿宋" w:hint="eastAsia"/>
          <w:szCs w:val="21"/>
        </w:rPr>
        <w:t>个岗位</w:t>
      </w:r>
      <w:r w:rsidRPr="003C3A1D">
        <w:rPr>
          <w:rFonts w:ascii="仿宋_GB2312" w:eastAsia="仿宋_GB2312" w:hAnsi="仿宋" w:cs="仿宋" w:hint="eastAsia"/>
          <w:szCs w:val="21"/>
        </w:rPr>
        <w:t>：</w:t>
      </w:r>
      <w:r w:rsidRPr="003C3A1D">
        <w:rPr>
          <w:rFonts w:ascii="仿宋_GB2312" w:eastAsia="仿宋_GB2312" w:hAnsi="仿宋" w:cs="仿宋" w:hint="eastAsia"/>
          <w:szCs w:val="21"/>
        </w:rPr>
        <w:t>靓家居、绝配家具）</w:t>
      </w:r>
    </w:p>
    <w:p w:rsidR="00E7167A" w:rsidRPr="003C3A1D" w:rsidRDefault="00F033E4">
      <w:pPr>
        <w:widowControl/>
        <w:tabs>
          <w:tab w:val="left" w:pos="0"/>
        </w:tabs>
        <w:adjustRightInd w:val="0"/>
        <w:snapToGrid w:val="0"/>
        <w:spacing w:line="360" w:lineRule="exact"/>
        <w:ind w:firstLineChars="250" w:firstLine="525"/>
        <w:rPr>
          <w:rFonts w:ascii="仿宋_GB2312" w:eastAsia="仿宋_GB2312" w:hAnsi="仿宋" w:cs="仿宋" w:hint="eastAsia"/>
          <w:szCs w:val="21"/>
        </w:rPr>
      </w:pPr>
      <w:r w:rsidRPr="003C3A1D">
        <w:rPr>
          <w:rFonts w:ascii="仿宋_GB2312" w:eastAsia="仿宋_GB2312" w:hAnsi="仿宋" w:cs="仿宋" w:hint="eastAsia"/>
          <w:szCs w:val="21"/>
        </w:rPr>
        <w:t>教学内容要点：本专业的职业面向，就业前景，毕业后能从事的岗位，室内设计、展示设计、景观设计等岗位的职责、工作技能和素质要求，岗位价值、地位和待遇等。</w:t>
      </w:r>
    </w:p>
    <w:p w:rsidR="00E7167A" w:rsidRPr="003C3A1D" w:rsidRDefault="00F033E4">
      <w:pPr>
        <w:widowControl/>
        <w:tabs>
          <w:tab w:val="left" w:pos="0"/>
        </w:tabs>
        <w:adjustRightInd w:val="0"/>
        <w:snapToGrid w:val="0"/>
        <w:spacing w:line="360" w:lineRule="exact"/>
        <w:ind w:firstLineChars="250" w:firstLine="525"/>
        <w:rPr>
          <w:rFonts w:ascii="仿宋_GB2312" w:eastAsia="仿宋_GB2312" w:hAnsi="仿宋" w:cs="仿宋" w:hint="eastAsia"/>
          <w:szCs w:val="21"/>
        </w:rPr>
      </w:pPr>
      <w:r w:rsidRPr="003C3A1D">
        <w:rPr>
          <w:rFonts w:ascii="仿宋_GB2312" w:eastAsia="仿宋_GB2312" w:hAnsi="仿宋" w:cs="仿宋" w:hint="eastAsia"/>
          <w:szCs w:val="21"/>
        </w:rPr>
        <w:t>教学要求：通过本课程的学习，要求学生了解对本专业的职业面向，熟悉各类岗位的职责、工作技能和素质要求，岗位价值、地位和待遇。</w:t>
      </w:r>
    </w:p>
    <w:p w:rsidR="00E7167A" w:rsidRPr="003C3A1D" w:rsidRDefault="00F033E4">
      <w:pPr>
        <w:widowControl/>
        <w:tabs>
          <w:tab w:val="left" w:pos="0"/>
        </w:tabs>
        <w:adjustRightInd w:val="0"/>
        <w:snapToGrid w:val="0"/>
        <w:spacing w:line="360" w:lineRule="exact"/>
        <w:ind w:firstLineChars="150" w:firstLine="315"/>
        <w:rPr>
          <w:rFonts w:ascii="仿宋_GB2312" w:eastAsia="仿宋_GB2312" w:hAnsi="仿宋" w:cs="仿宋" w:hint="eastAsia"/>
          <w:szCs w:val="21"/>
        </w:rPr>
      </w:pPr>
      <w:r w:rsidRPr="003C3A1D">
        <w:rPr>
          <w:rFonts w:ascii="仿宋_GB2312" w:eastAsia="仿宋_GB2312" w:hAnsi="仿宋" w:cs="仿宋" w:hint="eastAsia"/>
          <w:szCs w:val="21"/>
        </w:rPr>
        <w:t xml:space="preserve">7.3.1-3 </w:t>
      </w:r>
      <w:r w:rsidRPr="003C3A1D">
        <w:rPr>
          <w:rFonts w:ascii="仿宋_GB2312" w:eastAsia="仿宋_GB2312" w:hAnsi="仿宋" w:cs="仿宋" w:hint="eastAsia"/>
          <w:szCs w:val="21"/>
        </w:rPr>
        <w:t>在岗学习</w:t>
      </w:r>
      <w:r w:rsidRPr="003C3A1D">
        <w:rPr>
          <w:rFonts w:ascii="仿宋_GB2312" w:eastAsia="仿宋_GB2312" w:hAnsi="仿宋" w:cs="仿宋" w:hint="eastAsia"/>
          <w:szCs w:val="21"/>
        </w:rPr>
        <w:t>（室内</w:t>
      </w:r>
      <w:proofErr w:type="gramStart"/>
      <w:r w:rsidRPr="003C3A1D">
        <w:rPr>
          <w:rFonts w:ascii="仿宋_GB2312" w:eastAsia="仿宋_GB2312" w:hAnsi="仿宋" w:cs="仿宋" w:hint="eastAsia"/>
          <w:szCs w:val="21"/>
        </w:rPr>
        <w:t>外效果</w:t>
      </w:r>
      <w:proofErr w:type="gramEnd"/>
      <w:r w:rsidRPr="003C3A1D">
        <w:rPr>
          <w:rFonts w:ascii="仿宋_GB2312" w:eastAsia="仿宋_GB2312" w:hAnsi="仿宋" w:cs="仿宋" w:hint="eastAsia"/>
          <w:szCs w:val="21"/>
        </w:rPr>
        <w:t>图表现（</w:t>
      </w:r>
      <w:r w:rsidRPr="003C3A1D">
        <w:rPr>
          <w:rFonts w:ascii="仿宋_GB2312" w:eastAsia="仿宋_GB2312" w:hAnsi="仿宋" w:cs="仿宋" w:hint="eastAsia"/>
          <w:szCs w:val="21"/>
        </w:rPr>
        <w:t>3D MAX)</w:t>
      </w:r>
      <w:r w:rsidRPr="003C3A1D">
        <w:rPr>
          <w:rFonts w:ascii="仿宋_GB2312" w:eastAsia="仿宋_GB2312" w:hAnsi="仿宋" w:cs="仿宋" w:hint="eastAsia"/>
          <w:szCs w:val="21"/>
        </w:rPr>
        <w:t>综合实训在第</w:t>
      </w:r>
      <w:r w:rsidRPr="003C3A1D">
        <w:rPr>
          <w:rFonts w:ascii="仿宋_GB2312" w:eastAsia="仿宋_GB2312" w:hAnsi="仿宋" w:cs="仿宋" w:hint="eastAsia"/>
          <w:szCs w:val="21"/>
        </w:rPr>
        <w:t>3</w:t>
      </w:r>
      <w:r w:rsidRPr="003C3A1D">
        <w:rPr>
          <w:rFonts w:ascii="仿宋_GB2312" w:eastAsia="仿宋_GB2312" w:hAnsi="仿宋" w:cs="仿宋" w:hint="eastAsia"/>
          <w:szCs w:val="21"/>
        </w:rPr>
        <w:t>学期将原本校内的</w:t>
      </w:r>
      <w:r w:rsidRPr="003C3A1D">
        <w:rPr>
          <w:rFonts w:ascii="仿宋_GB2312" w:eastAsia="仿宋_GB2312" w:hAnsi="仿宋" w:cs="仿宋" w:hint="eastAsia"/>
          <w:szCs w:val="21"/>
        </w:rPr>
        <w:t>2</w:t>
      </w:r>
      <w:r w:rsidRPr="003C3A1D">
        <w:rPr>
          <w:rFonts w:ascii="仿宋_GB2312" w:eastAsia="仿宋_GB2312" w:hAnsi="仿宋" w:cs="仿宋" w:hint="eastAsia"/>
          <w:szCs w:val="21"/>
        </w:rPr>
        <w:t>周专项实训课程调整至企业完成）</w:t>
      </w:r>
    </w:p>
    <w:p w:rsidR="00E7167A" w:rsidRPr="003C3A1D" w:rsidRDefault="00F033E4">
      <w:pPr>
        <w:widowControl/>
        <w:tabs>
          <w:tab w:val="left" w:pos="0"/>
        </w:tabs>
        <w:adjustRightInd w:val="0"/>
        <w:snapToGrid w:val="0"/>
        <w:spacing w:line="360" w:lineRule="exact"/>
        <w:ind w:firstLineChars="150" w:firstLine="315"/>
        <w:rPr>
          <w:rFonts w:ascii="仿宋_GB2312" w:eastAsia="仿宋_GB2312" w:hAnsi="仿宋" w:cs="仿宋" w:hint="eastAsia"/>
          <w:szCs w:val="21"/>
        </w:rPr>
      </w:pPr>
      <w:r w:rsidRPr="003C3A1D">
        <w:rPr>
          <w:rFonts w:ascii="仿宋_GB2312" w:eastAsia="仿宋_GB2312" w:hAnsi="仿宋" w:cs="仿宋" w:hint="eastAsia"/>
          <w:szCs w:val="21"/>
        </w:rPr>
        <w:t>教学内容要点：室内设计、展示设计、景观设计等。</w:t>
      </w:r>
    </w:p>
    <w:p w:rsidR="00E7167A" w:rsidRPr="003C3A1D" w:rsidRDefault="00F033E4">
      <w:pPr>
        <w:widowControl/>
        <w:tabs>
          <w:tab w:val="left" w:pos="0"/>
        </w:tabs>
        <w:adjustRightInd w:val="0"/>
        <w:snapToGrid w:val="0"/>
        <w:spacing w:line="360" w:lineRule="exact"/>
        <w:ind w:firstLineChars="150" w:firstLine="315"/>
        <w:rPr>
          <w:rFonts w:ascii="仿宋_GB2312" w:eastAsia="仿宋_GB2312" w:hAnsi="仿宋" w:cs="仿宋" w:hint="eastAsia"/>
          <w:color w:val="FF0000"/>
          <w:szCs w:val="21"/>
        </w:rPr>
      </w:pPr>
      <w:r w:rsidRPr="003C3A1D">
        <w:rPr>
          <w:rFonts w:ascii="仿宋_GB2312" w:eastAsia="仿宋_GB2312" w:hAnsi="仿宋" w:cs="仿宋" w:hint="eastAsia"/>
          <w:szCs w:val="21"/>
        </w:rPr>
        <w:t>教学要求：通过在岗学习，要求学生能熟练进行</w:t>
      </w:r>
      <w:r w:rsidRPr="003C3A1D">
        <w:rPr>
          <w:rFonts w:ascii="仿宋_GB2312" w:eastAsia="仿宋_GB2312" w:hAnsi="仿宋" w:cs="仿宋" w:hint="eastAsia"/>
          <w:szCs w:val="21"/>
        </w:rPr>
        <w:t>PS</w:t>
      </w:r>
      <w:r w:rsidRPr="003C3A1D">
        <w:rPr>
          <w:rFonts w:ascii="仿宋_GB2312" w:eastAsia="仿宋_GB2312" w:hAnsi="仿宋" w:cs="仿宋" w:hint="eastAsia"/>
          <w:szCs w:val="21"/>
        </w:rPr>
        <w:t>、</w:t>
      </w:r>
      <w:r w:rsidRPr="003C3A1D">
        <w:rPr>
          <w:rFonts w:ascii="仿宋_GB2312" w:eastAsia="仿宋_GB2312" w:hAnsi="仿宋" w:cs="仿宋" w:hint="eastAsia"/>
          <w:szCs w:val="21"/>
        </w:rPr>
        <w:t>AI</w:t>
      </w:r>
      <w:r w:rsidRPr="003C3A1D">
        <w:rPr>
          <w:rFonts w:ascii="仿宋_GB2312" w:eastAsia="仿宋_GB2312" w:hAnsi="仿宋" w:cs="仿宋" w:hint="eastAsia"/>
          <w:szCs w:val="21"/>
        </w:rPr>
        <w:t>、</w:t>
      </w:r>
      <w:r w:rsidRPr="003C3A1D">
        <w:rPr>
          <w:rFonts w:ascii="仿宋_GB2312" w:eastAsia="仿宋_GB2312" w:hAnsi="仿宋" w:cs="仿宋" w:hint="eastAsia"/>
          <w:szCs w:val="21"/>
        </w:rPr>
        <w:t>CAD</w:t>
      </w:r>
      <w:r w:rsidRPr="003C3A1D">
        <w:rPr>
          <w:rFonts w:ascii="仿宋_GB2312" w:eastAsia="仿宋_GB2312" w:hAnsi="仿宋" w:cs="仿宋" w:hint="eastAsia"/>
          <w:szCs w:val="21"/>
        </w:rPr>
        <w:t>、</w:t>
      </w:r>
      <w:r w:rsidRPr="003C3A1D">
        <w:rPr>
          <w:rFonts w:ascii="仿宋_GB2312" w:eastAsia="仿宋_GB2312" w:hAnsi="仿宋" w:cs="仿宋" w:hint="eastAsia"/>
          <w:szCs w:val="21"/>
        </w:rPr>
        <w:t xml:space="preserve">3D </w:t>
      </w:r>
      <w:r w:rsidRPr="003C3A1D">
        <w:rPr>
          <w:rFonts w:ascii="仿宋_GB2312" w:eastAsia="仿宋_GB2312" w:hAnsi="仿宋" w:cs="仿宋" w:hint="eastAsia"/>
          <w:szCs w:val="21"/>
        </w:rPr>
        <w:t>MAXS</w:t>
      </w:r>
      <w:r w:rsidRPr="003C3A1D">
        <w:rPr>
          <w:rFonts w:ascii="仿宋_GB2312" w:eastAsia="仿宋_GB2312" w:hAnsi="仿宋" w:cs="仿宋" w:hint="eastAsia"/>
          <w:szCs w:val="21"/>
        </w:rPr>
        <w:t>、</w:t>
      </w:r>
      <w:r w:rsidRPr="003C3A1D">
        <w:rPr>
          <w:rFonts w:ascii="仿宋_GB2312" w:eastAsia="仿宋_GB2312" w:hAnsi="仿宋" w:cs="仿宋" w:hint="eastAsia"/>
          <w:szCs w:val="21"/>
        </w:rPr>
        <w:t>SKETCH UP</w:t>
      </w:r>
      <w:r w:rsidRPr="003C3A1D">
        <w:rPr>
          <w:rFonts w:ascii="仿宋_GB2312" w:eastAsia="仿宋_GB2312" w:hAnsi="仿宋" w:cs="仿宋" w:hint="eastAsia"/>
          <w:szCs w:val="21"/>
        </w:rPr>
        <w:t>等软件的操作，能进行空间的平面、色彩、功能规划设计，能对空间尺度有一定的把握，能对空间进行合理的区域划分，具备室内空间设计、展示设计、景观设计等综合技能。</w:t>
      </w:r>
    </w:p>
    <w:p w:rsidR="00E7167A" w:rsidRPr="003C3A1D" w:rsidRDefault="00F033E4">
      <w:pPr>
        <w:widowControl/>
        <w:tabs>
          <w:tab w:val="left" w:pos="0"/>
        </w:tabs>
        <w:adjustRightInd w:val="0"/>
        <w:snapToGrid w:val="0"/>
        <w:spacing w:line="360" w:lineRule="exact"/>
        <w:ind w:firstLineChars="150" w:firstLine="315"/>
        <w:rPr>
          <w:rFonts w:ascii="仿宋_GB2312" w:eastAsia="仿宋_GB2312" w:hAnsi="仿宋" w:cs="仿宋" w:hint="eastAsia"/>
          <w:szCs w:val="21"/>
        </w:rPr>
      </w:pPr>
      <w:r w:rsidRPr="003C3A1D">
        <w:rPr>
          <w:rFonts w:ascii="仿宋_GB2312" w:eastAsia="仿宋_GB2312" w:hAnsi="仿宋" w:cs="仿宋" w:hint="eastAsia"/>
          <w:szCs w:val="21"/>
        </w:rPr>
        <w:t>7</w:t>
      </w:r>
      <w:r w:rsidRPr="003C3A1D">
        <w:rPr>
          <w:rFonts w:ascii="仿宋_GB2312" w:eastAsia="仿宋_GB2312" w:hAnsi="仿宋" w:cs="仿宋" w:hint="eastAsia"/>
          <w:szCs w:val="21"/>
        </w:rPr>
        <w:t xml:space="preserve">.3.1-4 </w:t>
      </w:r>
      <w:proofErr w:type="gramStart"/>
      <w:r w:rsidRPr="003C3A1D">
        <w:rPr>
          <w:rFonts w:ascii="仿宋_GB2312" w:eastAsia="仿宋_GB2312" w:hAnsi="仿宋" w:cs="仿宋" w:hint="eastAsia"/>
          <w:szCs w:val="21"/>
        </w:rPr>
        <w:t>跟岗实习</w:t>
      </w:r>
      <w:proofErr w:type="gramEnd"/>
    </w:p>
    <w:p w:rsidR="00E7167A" w:rsidRPr="003C3A1D" w:rsidRDefault="00F033E4">
      <w:pPr>
        <w:widowControl/>
        <w:tabs>
          <w:tab w:val="left" w:pos="0"/>
        </w:tabs>
        <w:adjustRightInd w:val="0"/>
        <w:snapToGrid w:val="0"/>
        <w:spacing w:line="360" w:lineRule="exact"/>
        <w:ind w:firstLineChars="150" w:firstLine="315"/>
        <w:rPr>
          <w:rFonts w:ascii="仿宋_GB2312" w:eastAsia="仿宋_GB2312" w:hAnsi="仿宋" w:cs="仿宋" w:hint="eastAsia"/>
          <w:szCs w:val="21"/>
        </w:rPr>
      </w:pPr>
      <w:r w:rsidRPr="003C3A1D">
        <w:rPr>
          <w:rFonts w:ascii="仿宋_GB2312" w:eastAsia="仿宋_GB2312" w:hAnsi="仿宋" w:cs="仿宋" w:hint="eastAsia"/>
          <w:szCs w:val="21"/>
        </w:rPr>
        <w:t>教学内容要点：选择室内设计、平面设计、展示设计、景观设计、效果图</w:t>
      </w:r>
      <w:proofErr w:type="gramStart"/>
      <w:r w:rsidRPr="003C3A1D">
        <w:rPr>
          <w:rFonts w:ascii="仿宋_GB2312" w:eastAsia="仿宋_GB2312" w:hAnsi="仿宋" w:cs="仿宋" w:hint="eastAsia"/>
          <w:szCs w:val="21"/>
        </w:rPr>
        <w:t>图</w:t>
      </w:r>
      <w:proofErr w:type="gramEnd"/>
      <w:r w:rsidRPr="003C3A1D">
        <w:rPr>
          <w:rFonts w:ascii="仿宋_GB2312" w:eastAsia="仿宋_GB2312" w:hAnsi="仿宋" w:cs="仿宋" w:hint="eastAsia"/>
          <w:szCs w:val="21"/>
        </w:rPr>
        <w:t>绘制等相关工作进行顶岗实习。</w:t>
      </w:r>
    </w:p>
    <w:p w:rsidR="00E7167A" w:rsidRPr="003C3A1D" w:rsidRDefault="00F033E4">
      <w:pPr>
        <w:widowControl/>
        <w:tabs>
          <w:tab w:val="left" w:pos="0"/>
        </w:tabs>
        <w:adjustRightInd w:val="0"/>
        <w:snapToGrid w:val="0"/>
        <w:spacing w:line="360" w:lineRule="exact"/>
        <w:ind w:firstLineChars="150" w:firstLine="315"/>
        <w:rPr>
          <w:rFonts w:ascii="仿宋_GB2312" w:eastAsia="仿宋_GB2312" w:hAnsi="仿宋" w:cs="仿宋" w:hint="eastAsia"/>
          <w:szCs w:val="21"/>
        </w:rPr>
      </w:pPr>
      <w:r w:rsidRPr="003C3A1D">
        <w:rPr>
          <w:rFonts w:ascii="仿宋_GB2312" w:eastAsia="仿宋_GB2312" w:hAnsi="仿宋" w:cs="仿宋" w:hint="eastAsia"/>
          <w:szCs w:val="21"/>
        </w:rPr>
        <w:lastRenderedPageBreak/>
        <w:t>教学要求：</w:t>
      </w:r>
      <w:proofErr w:type="gramStart"/>
      <w:r w:rsidRPr="003C3A1D">
        <w:rPr>
          <w:rFonts w:ascii="仿宋_GB2312" w:eastAsia="仿宋_GB2312" w:hAnsi="仿宋" w:cs="仿宋" w:hint="eastAsia"/>
          <w:szCs w:val="21"/>
        </w:rPr>
        <w:t>通过跟岗实习</w:t>
      </w:r>
      <w:proofErr w:type="gramEnd"/>
      <w:r w:rsidRPr="003C3A1D">
        <w:rPr>
          <w:rFonts w:ascii="仿宋_GB2312" w:eastAsia="仿宋_GB2312" w:hAnsi="仿宋" w:cs="仿宋" w:hint="eastAsia"/>
          <w:szCs w:val="21"/>
        </w:rPr>
        <w:t>，要求学生具备室内设计、平面设计、展示设计、景观设计、效果图</w:t>
      </w:r>
      <w:proofErr w:type="gramStart"/>
      <w:r w:rsidRPr="003C3A1D">
        <w:rPr>
          <w:rFonts w:ascii="仿宋_GB2312" w:eastAsia="仿宋_GB2312" w:hAnsi="仿宋" w:cs="仿宋" w:hint="eastAsia"/>
          <w:szCs w:val="21"/>
        </w:rPr>
        <w:t>图</w:t>
      </w:r>
      <w:proofErr w:type="gramEnd"/>
      <w:r w:rsidRPr="003C3A1D">
        <w:rPr>
          <w:rFonts w:ascii="仿宋_GB2312" w:eastAsia="仿宋_GB2312" w:hAnsi="仿宋" w:cs="仿宋" w:hint="eastAsia"/>
          <w:szCs w:val="21"/>
        </w:rPr>
        <w:t>绘制其中一个岗位的实际工作能力；培养学生具有良好的服务意识，良好的沟通协调能力；培养学生的敬业精神、团队精神、责任意识以及</w:t>
      </w:r>
      <w:r w:rsidRPr="003C3A1D">
        <w:rPr>
          <w:rFonts w:ascii="仿宋_GB2312" w:eastAsia="仿宋_GB2312" w:hAnsi="仿宋" w:cs="仿宋" w:hint="eastAsia"/>
          <w:szCs w:val="21"/>
        </w:rPr>
        <w:t>良好的职业心态和作风；使学生具有较强逻辑思维能力，或者具有一定的美术功底，良好的审美观和创新意识，优秀的设计创意素养。</w:t>
      </w:r>
    </w:p>
    <w:p w:rsidR="00E7167A" w:rsidRPr="003C3A1D" w:rsidRDefault="00F033E4">
      <w:pPr>
        <w:tabs>
          <w:tab w:val="left" w:pos="360"/>
        </w:tabs>
        <w:spacing w:line="360" w:lineRule="exact"/>
        <w:ind w:firstLineChars="200" w:firstLine="420"/>
        <w:rPr>
          <w:rFonts w:ascii="仿宋_GB2312" w:eastAsia="仿宋_GB2312" w:hAnsi="宋体" w:cs="宋体" w:hint="eastAsia"/>
          <w:szCs w:val="21"/>
        </w:rPr>
      </w:pPr>
      <w:r w:rsidRPr="003C3A1D">
        <w:rPr>
          <w:rFonts w:ascii="仿宋_GB2312" w:eastAsia="仿宋_GB2312" w:hAnsi="宋体" w:cs="宋体" w:hint="eastAsia"/>
          <w:szCs w:val="21"/>
        </w:rPr>
        <w:t>7.3.</w:t>
      </w:r>
      <w:r w:rsidRPr="003C3A1D">
        <w:rPr>
          <w:rFonts w:ascii="仿宋_GB2312" w:eastAsia="仿宋_GB2312" w:hAnsi="宋体" w:cs="宋体" w:hint="eastAsia"/>
          <w:szCs w:val="21"/>
        </w:rPr>
        <w:t>1</w:t>
      </w:r>
      <w:r w:rsidRPr="003C3A1D">
        <w:rPr>
          <w:rFonts w:ascii="仿宋_GB2312" w:eastAsia="仿宋_GB2312" w:hAnsi="宋体" w:cs="宋体" w:hint="eastAsia"/>
          <w:szCs w:val="21"/>
        </w:rPr>
        <w:t xml:space="preserve">-5 </w:t>
      </w:r>
      <w:r w:rsidRPr="003C3A1D">
        <w:rPr>
          <w:rFonts w:ascii="仿宋_GB2312" w:eastAsia="仿宋_GB2312" w:hAnsi="宋体" w:cs="宋体" w:hint="eastAsia"/>
          <w:szCs w:val="21"/>
        </w:rPr>
        <w:t>专业技能课模块</w:t>
      </w: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教学内容及要点：该模块包括《工程制图综合实训》《效果图设计综合实训》《园林景观模型设计综合实训》《环境展示空间设计综合实训》《景观空间设计综合实训》</w:t>
      </w:r>
      <w:r w:rsidRPr="003C3A1D">
        <w:rPr>
          <w:rFonts w:ascii="仿宋_GB2312" w:eastAsia="仿宋_GB2312" w:hAnsi="仿宋" w:cs="仿宋" w:hint="eastAsia"/>
          <w:szCs w:val="21"/>
        </w:rPr>
        <w:t>5</w:t>
      </w:r>
      <w:r w:rsidRPr="003C3A1D">
        <w:rPr>
          <w:rFonts w:ascii="仿宋_GB2312" w:eastAsia="仿宋_GB2312" w:hAnsi="仿宋" w:cs="仿宋" w:hint="eastAsia"/>
          <w:szCs w:val="21"/>
        </w:rPr>
        <w:t>门课程组成，《工程制图综合实训》深化学习</w:t>
      </w:r>
      <w:r w:rsidRPr="003C3A1D">
        <w:rPr>
          <w:rFonts w:ascii="仿宋_GB2312" w:eastAsia="仿宋_GB2312" w:hAnsi="仿宋" w:cs="仿宋" w:hint="eastAsia"/>
          <w:szCs w:val="21"/>
        </w:rPr>
        <w:t>CAD</w:t>
      </w:r>
      <w:r w:rsidRPr="003C3A1D">
        <w:rPr>
          <w:rFonts w:ascii="仿宋_GB2312" w:eastAsia="仿宋_GB2312" w:hAnsi="仿宋" w:cs="仿宋" w:hint="eastAsia"/>
          <w:szCs w:val="21"/>
        </w:rPr>
        <w:t>施工图的绘制，完成方案设计与工艺，《效果图设计综合实训》根据</w:t>
      </w:r>
      <w:r w:rsidRPr="003C3A1D">
        <w:rPr>
          <w:rFonts w:ascii="仿宋_GB2312" w:eastAsia="仿宋_GB2312" w:hAnsi="仿宋" w:cs="仿宋" w:hint="eastAsia"/>
          <w:szCs w:val="21"/>
        </w:rPr>
        <w:t>3D MAXS</w:t>
      </w:r>
      <w:r w:rsidRPr="003C3A1D">
        <w:rPr>
          <w:rFonts w:ascii="仿宋_GB2312" w:eastAsia="仿宋_GB2312" w:hAnsi="仿宋" w:cs="仿宋" w:hint="eastAsia"/>
          <w:szCs w:val="21"/>
        </w:rPr>
        <w:t>方案绘制效果图，完成风格颜色及空间搭配效果图设计，《园林景观模型设计综合实训》是以园林景观设计为基，模型制作，《环境展示空间设计综合实训》掌握室外环境公共空间设计及案例，《景观空间设计综合实训》掌握景观空间设计及规划如：公园、河流、城镇等。</w:t>
      </w:r>
    </w:p>
    <w:p w:rsidR="00E7167A" w:rsidRPr="003C3A1D" w:rsidRDefault="00F033E4">
      <w:pPr>
        <w:widowControl/>
        <w:tabs>
          <w:tab w:val="left" w:pos="0"/>
        </w:tabs>
        <w:adjustRightInd w:val="0"/>
        <w:snapToGrid w:val="0"/>
        <w:spacing w:line="360" w:lineRule="exact"/>
        <w:ind w:firstLineChars="150" w:firstLine="315"/>
        <w:rPr>
          <w:rFonts w:ascii="仿宋_GB2312" w:eastAsia="仿宋_GB2312" w:hAnsi="仿宋" w:cs="仿宋" w:hint="eastAsia"/>
          <w:szCs w:val="21"/>
        </w:rPr>
      </w:pPr>
      <w:r w:rsidRPr="003C3A1D">
        <w:rPr>
          <w:rFonts w:ascii="仿宋_GB2312" w:eastAsia="仿宋_GB2312" w:hAnsi="仿宋" w:cs="仿宋" w:hint="eastAsia"/>
          <w:szCs w:val="21"/>
        </w:rPr>
        <w:t>教学要求：</w:t>
      </w:r>
      <w:r w:rsidRPr="003C3A1D">
        <w:rPr>
          <w:rFonts w:ascii="仿宋_GB2312" w:eastAsia="仿宋_GB2312" w:hAnsi="仿宋" w:cs="仿宋" w:hint="eastAsia"/>
          <w:szCs w:val="21"/>
        </w:rPr>
        <w:t>1.</w:t>
      </w:r>
      <w:r w:rsidRPr="003C3A1D">
        <w:rPr>
          <w:rFonts w:ascii="仿宋_GB2312" w:eastAsia="仿宋_GB2312" w:hAnsi="仿宋" w:cs="仿宋" w:hint="eastAsia"/>
          <w:szCs w:val="21"/>
        </w:rPr>
        <w:t>完成室外景观设计空间深化施工图绘制和效果图设计</w:t>
      </w:r>
      <w:r w:rsidRPr="003C3A1D">
        <w:rPr>
          <w:rFonts w:ascii="仿宋_GB2312" w:eastAsia="仿宋_GB2312" w:hAnsi="仿宋" w:cs="仿宋" w:hint="eastAsia"/>
          <w:szCs w:val="21"/>
        </w:rPr>
        <w:t xml:space="preserve"> 2.</w:t>
      </w:r>
      <w:r w:rsidRPr="003C3A1D">
        <w:rPr>
          <w:rFonts w:ascii="仿宋_GB2312" w:eastAsia="仿宋_GB2312" w:hAnsi="仿宋" w:cs="仿宋" w:hint="eastAsia"/>
          <w:szCs w:val="21"/>
        </w:rPr>
        <w:t>掌握环境公共空间设计在空间中的风格及应用</w:t>
      </w:r>
      <w:r w:rsidRPr="003C3A1D">
        <w:rPr>
          <w:rFonts w:ascii="仿宋_GB2312" w:eastAsia="仿宋_GB2312" w:hAnsi="仿宋" w:cs="仿宋" w:hint="eastAsia"/>
          <w:szCs w:val="21"/>
        </w:rPr>
        <w:t xml:space="preserve">  3.</w:t>
      </w:r>
      <w:r w:rsidRPr="003C3A1D">
        <w:rPr>
          <w:rFonts w:ascii="仿宋_GB2312" w:eastAsia="仿宋_GB2312" w:hAnsi="仿宋" w:cs="仿宋" w:hint="eastAsia"/>
          <w:szCs w:val="21"/>
        </w:rPr>
        <w:t>学会室外展示空间和园林景观模型设计要素和特征。</w:t>
      </w:r>
    </w:p>
    <w:p w:rsidR="00E7167A" w:rsidRPr="003C3A1D" w:rsidRDefault="00F033E4">
      <w:pPr>
        <w:widowControl/>
        <w:tabs>
          <w:tab w:val="left" w:pos="0"/>
        </w:tabs>
        <w:adjustRightInd w:val="0"/>
        <w:snapToGrid w:val="0"/>
        <w:spacing w:line="360" w:lineRule="exact"/>
        <w:ind w:firstLineChars="150" w:firstLine="315"/>
        <w:rPr>
          <w:rFonts w:ascii="仿宋_GB2312" w:eastAsia="仿宋_GB2312" w:hAnsi="仿宋" w:cs="仿宋" w:hint="eastAsia"/>
          <w:szCs w:val="21"/>
        </w:rPr>
      </w:pPr>
      <w:r w:rsidRPr="003C3A1D">
        <w:rPr>
          <w:rFonts w:ascii="仿宋_GB2312" w:eastAsia="仿宋_GB2312" w:hAnsi="仿宋" w:cs="仿宋" w:hint="eastAsia"/>
          <w:szCs w:val="21"/>
        </w:rPr>
        <w:t>7</w:t>
      </w:r>
      <w:r w:rsidRPr="003C3A1D">
        <w:rPr>
          <w:rFonts w:ascii="仿宋_GB2312" w:eastAsia="仿宋_GB2312" w:hAnsi="仿宋" w:cs="仿宋" w:hint="eastAsia"/>
          <w:szCs w:val="21"/>
        </w:rPr>
        <w:t xml:space="preserve">.3.2 </w:t>
      </w:r>
      <w:r w:rsidRPr="003C3A1D">
        <w:rPr>
          <w:rFonts w:ascii="仿宋_GB2312" w:eastAsia="仿宋_GB2312" w:hAnsi="仿宋" w:cs="仿宋" w:hint="eastAsia"/>
          <w:szCs w:val="21"/>
        </w:rPr>
        <w:t>其他实践课模块</w:t>
      </w:r>
    </w:p>
    <w:p w:rsidR="00E7167A" w:rsidRPr="003C3A1D" w:rsidRDefault="00F033E4">
      <w:pPr>
        <w:widowControl/>
        <w:tabs>
          <w:tab w:val="left" w:pos="0"/>
        </w:tabs>
        <w:adjustRightInd w:val="0"/>
        <w:snapToGrid w:val="0"/>
        <w:spacing w:line="360" w:lineRule="exact"/>
        <w:ind w:firstLineChars="150" w:firstLine="315"/>
        <w:rPr>
          <w:rFonts w:ascii="仿宋_GB2312" w:eastAsia="仿宋_GB2312" w:hAnsi="仿宋" w:cs="仿宋" w:hint="eastAsia"/>
          <w:szCs w:val="21"/>
        </w:rPr>
      </w:pPr>
      <w:r w:rsidRPr="003C3A1D">
        <w:rPr>
          <w:rFonts w:ascii="仿宋_GB2312" w:eastAsia="仿宋_GB2312" w:hAnsi="仿宋" w:cs="仿宋" w:hint="eastAsia"/>
          <w:szCs w:val="21"/>
        </w:rPr>
        <w:t>7</w:t>
      </w:r>
      <w:r w:rsidRPr="003C3A1D">
        <w:rPr>
          <w:rFonts w:ascii="仿宋_GB2312" w:eastAsia="仿宋_GB2312" w:hAnsi="仿宋" w:cs="仿宋" w:hint="eastAsia"/>
          <w:szCs w:val="21"/>
        </w:rPr>
        <w:t>.3.2-1</w:t>
      </w:r>
      <w:r w:rsidRPr="003C3A1D">
        <w:rPr>
          <w:rFonts w:ascii="仿宋_GB2312" w:eastAsia="仿宋_GB2312" w:hAnsi="仿宋" w:cs="仿宋" w:hint="eastAsia"/>
          <w:szCs w:val="21"/>
        </w:rPr>
        <w:t xml:space="preserve"> </w:t>
      </w:r>
      <w:r w:rsidRPr="003C3A1D">
        <w:rPr>
          <w:rFonts w:ascii="仿宋_GB2312" w:eastAsia="仿宋_GB2312" w:hAnsi="仿宋" w:cs="仿宋" w:hint="eastAsia"/>
          <w:szCs w:val="21"/>
        </w:rPr>
        <w:t>军事技能模块</w:t>
      </w: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教学内容及要点：《三大条令》、队列基础动作、战术基</w:t>
      </w:r>
      <w:r w:rsidRPr="003C3A1D">
        <w:rPr>
          <w:rFonts w:ascii="仿宋_GB2312" w:eastAsia="仿宋_GB2312" w:hAnsi="仿宋" w:cs="仿宋" w:hint="eastAsia"/>
          <w:szCs w:val="21"/>
        </w:rPr>
        <w:t>础动作、军体拳</w:t>
      </w:r>
      <w:r w:rsidRPr="003C3A1D">
        <w:rPr>
          <w:rFonts w:ascii="Calibri" w:eastAsia="仿宋_GB2312" w:hAnsi="Calibri" w:cs="Calibri"/>
          <w:szCs w:val="21"/>
        </w:rPr>
        <w:t> </w:t>
      </w:r>
      <w:r w:rsidRPr="003C3A1D">
        <w:rPr>
          <w:rFonts w:ascii="仿宋_GB2312" w:eastAsia="仿宋_GB2312" w:hAnsi="仿宋" w:cs="仿宋" w:hint="eastAsia"/>
          <w:szCs w:val="21"/>
        </w:rPr>
        <w:t>、捕俘刀</w:t>
      </w:r>
    </w:p>
    <w:p w:rsidR="00E7167A" w:rsidRPr="003C3A1D" w:rsidRDefault="00F033E4">
      <w:pPr>
        <w:widowControl/>
        <w:tabs>
          <w:tab w:val="left" w:pos="0"/>
        </w:tabs>
        <w:adjustRightInd w:val="0"/>
        <w:snapToGrid w:val="0"/>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教学要求：增强组织纪律观念、培养顽强拼搏和集体主义的精神，养成良好的军人姿态。了解轻武器的战斗性能和基本的射击理论，掌握基本的射击动作要领，完成轻武器第一练习实弹射击。了解战斗的基本类型和基本战斗样式，掌握战术基本原则，学会单兵战术的基本动作。了解地形在战斗中的作用和影响，掌握地形图的基本知识，学会识图用图。了解行军、宿营的基本程序、方法，培养野外生存能力。</w:t>
      </w:r>
    </w:p>
    <w:p w:rsidR="00E7167A" w:rsidRPr="003C3A1D" w:rsidRDefault="00F033E4">
      <w:pPr>
        <w:widowControl/>
        <w:tabs>
          <w:tab w:val="left" w:pos="0"/>
        </w:tabs>
        <w:adjustRightInd w:val="0"/>
        <w:snapToGrid w:val="0"/>
        <w:spacing w:line="360" w:lineRule="exact"/>
        <w:ind w:firstLineChars="150" w:firstLine="315"/>
        <w:rPr>
          <w:rFonts w:ascii="仿宋_GB2312" w:eastAsia="仿宋_GB2312" w:hAnsi="仿宋" w:cs="仿宋" w:hint="eastAsia"/>
          <w:szCs w:val="21"/>
        </w:rPr>
      </w:pPr>
      <w:r w:rsidRPr="003C3A1D">
        <w:rPr>
          <w:rFonts w:ascii="仿宋_GB2312" w:eastAsia="仿宋_GB2312" w:hAnsi="仿宋" w:cs="仿宋" w:hint="eastAsia"/>
          <w:szCs w:val="21"/>
        </w:rPr>
        <w:t>7.3.</w:t>
      </w:r>
      <w:r w:rsidRPr="003C3A1D">
        <w:rPr>
          <w:rFonts w:ascii="仿宋_GB2312" w:eastAsia="仿宋_GB2312" w:hAnsi="仿宋" w:cs="仿宋" w:hint="eastAsia"/>
          <w:szCs w:val="21"/>
        </w:rPr>
        <w:t>3</w:t>
      </w:r>
      <w:r w:rsidRPr="003C3A1D">
        <w:rPr>
          <w:rFonts w:ascii="仿宋_GB2312" w:eastAsia="仿宋_GB2312" w:hAnsi="仿宋" w:cs="仿宋" w:hint="eastAsia"/>
          <w:szCs w:val="21"/>
        </w:rPr>
        <w:t xml:space="preserve"> </w:t>
      </w:r>
      <w:r w:rsidRPr="003C3A1D">
        <w:rPr>
          <w:rFonts w:ascii="仿宋_GB2312" w:eastAsia="仿宋_GB2312" w:hAnsi="仿宋" w:cs="仿宋" w:hint="eastAsia"/>
          <w:szCs w:val="21"/>
        </w:rPr>
        <w:t>实习与毕业（设计）模块</w:t>
      </w:r>
    </w:p>
    <w:p w:rsidR="00E7167A" w:rsidRPr="003C3A1D" w:rsidRDefault="00F033E4">
      <w:pPr>
        <w:widowControl/>
        <w:tabs>
          <w:tab w:val="left" w:pos="0"/>
        </w:tabs>
        <w:adjustRightInd w:val="0"/>
        <w:snapToGrid w:val="0"/>
        <w:spacing w:line="360" w:lineRule="exact"/>
        <w:ind w:firstLineChars="150" w:firstLine="315"/>
        <w:rPr>
          <w:rFonts w:ascii="仿宋_GB2312" w:eastAsia="仿宋_GB2312" w:hAnsi="仿宋" w:cs="仿宋" w:hint="eastAsia"/>
          <w:szCs w:val="21"/>
        </w:rPr>
      </w:pPr>
      <w:r w:rsidRPr="003C3A1D">
        <w:rPr>
          <w:rFonts w:ascii="仿宋_GB2312" w:eastAsia="仿宋_GB2312" w:hAnsi="仿宋" w:cs="仿宋" w:hint="eastAsia"/>
          <w:szCs w:val="21"/>
        </w:rPr>
        <w:t>7.3.</w:t>
      </w:r>
      <w:r w:rsidRPr="003C3A1D">
        <w:rPr>
          <w:rFonts w:ascii="仿宋_GB2312" w:eastAsia="仿宋_GB2312" w:hAnsi="仿宋" w:cs="仿宋" w:hint="eastAsia"/>
          <w:szCs w:val="21"/>
        </w:rPr>
        <w:t>3-1</w:t>
      </w:r>
      <w:r w:rsidRPr="003C3A1D">
        <w:rPr>
          <w:rFonts w:ascii="仿宋_GB2312" w:eastAsia="仿宋_GB2312" w:hAnsi="仿宋" w:cs="仿宋" w:hint="eastAsia"/>
          <w:szCs w:val="21"/>
        </w:rPr>
        <w:t xml:space="preserve"> </w:t>
      </w:r>
      <w:r w:rsidRPr="003C3A1D">
        <w:rPr>
          <w:rFonts w:ascii="仿宋_GB2312" w:eastAsia="仿宋_GB2312" w:hAnsi="仿宋" w:cs="仿宋" w:hint="eastAsia"/>
          <w:szCs w:val="21"/>
        </w:rPr>
        <w:t>顶岗实习</w:t>
      </w:r>
    </w:p>
    <w:p w:rsidR="00E7167A" w:rsidRPr="003C3A1D" w:rsidRDefault="00F033E4">
      <w:pPr>
        <w:widowControl/>
        <w:tabs>
          <w:tab w:val="left" w:pos="0"/>
        </w:tabs>
        <w:adjustRightInd w:val="0"/>
        <w:snapToGrid w:val="0"/>
        <w:spacing w:line="360" w:lineRule="exact"/>
        <w:ind w:firstLineChars="150" w:firstLine="315"/>
        <w:rPr>
          <w:rFonts w:ascii="仿宋_GB2312" w:eastAsia="仿宋_GB2312" w:hAnsi="仿宋" w:cs="仿宋" w:hint="eastAsia"/>
          <w:szCs w:val="21"/>
        </w:rPr>
      </w:pPr>
      <w:r w:rsidRPr="003C3A1D">
        <w:rPr>
          <w:rFonts w:ascii="仿宋_GB2312" w:eastAsia="仿宋_GB2312" w:hAnsi="仿宋" w:cs="仿宋" w:hint="eastAsia"/>
          <w:szCs w:val="21"/>
        </w:rPr>
        <w:t>教学内容要点：选择室内设计、平面设计、展示设计、景观设计、效果图绘制其中一个岗位进行顶岗实习。</w:t>
      </w:r>
    </w:p>
    <w:p w:rsidR="00E7167A" w:rsidRPr="003C3A1D" w:rsidRDefault="00F033E4">
      <w:pPr>
        <w:widowControl/>
        <w:tabs>
          <w:tab w:val="left" w:pos="0"/>
        </w:tabs>
        <w:adjustRightInd w:val="0"/>
        <w:snapToGrid w:val="0"/>
        <w:spacing w:line="360" w:lineRule="exact"/>
        <w:ind w:firstLineChars="150" w:firstLine="315"/>
        <w:rPr>
          <w:rFonts w:ascii="仿宋_GB2312" w:eastAsia="仿宋_GB2312" w:hAnsi="仿宋" w:cs="仿宋" w:hint="eastAsia"/>
          <w:szCs w:val="21"/>
        </w:rPr>
      </w:pPr>
      <w:r w:rsidRPr="003C3A1D">
        <w:rPr>
          <w:rFonts w:ascii="仿宋_GB2312" w:eastAsia="仿宋_GB2312" w:hAnsi="仿宋" w:cs="仿宋" w:hint="eastAsia"/>
          <w:szCs w:val="21"/>
        </w:rPr>
        <w:t>教学要求：通过顶岗实习，使学生加深对职业岗位工作的认识，逐步明确自身的发展定位，客观地确定人生的发展道路；加强学生的实践能力锻炼，提高学生的实际操作能力，缩小与企业实际需要的差距；提高学生的职业素质，培养学生的敬业精神、团队精神、责任意识以及良好的职业心态和作风；使学生逐步了解和熟悉社会，在社会实践中学会做事、学会</w:t>
      </w:r>
      <w:proofErr w:type="gramStart"/>
      <w:r w:rsidRPr="003C3A1D">
        <w:rPr>
          <w:rFonts w:ascii="仿宋_GB2312" w:eastAsia="仿宋_GB2312" w:hAnsi="仿宋" w:cs="仿宋" w:hint="eastAsia"/>
          <w:szCs w:val="21"/>
        </w:rPr>
        <w:t>作人</w:t>
      </w:r>
      <w:proofErr w:type="gramEnd"/>
      <w:r w:rsidRPr="003C3A1D">
        <w:rPr>
          <w:rFonts w:ascii="仿宋_GB2312" w:eastAsia="仿宋_GB2312" w:hAnsi="仿宋" w:cs="仿宋" w:hint="eastAsia"/>
          <w:szCs w:val="21"/>
        </w:rPr>
        <w:t>，为走上社会、顺利实现就业做好充分的思想和心理准备，打下良好的基础。要求学生根据顶岗实习情况，在</w:t>
      </w:r>
      <w:r w:rsidRPr="003C3A1D">
        <w:rPr>
          <w:rFonts w:ascii="仿宋_GB2312" w:eastAsia="仿宋_GB2312" w:hAnsi="仿宋" w:cs="仿宋" w:hint="eastAsia"/>
          <w:szCs w:val="21"/>
        </w:rPr>
        <w:t>指导老师和企业专家的指导下，完成顶岗实习手册的填写。</w:t>
      </w:r>
    </w:p>
    <w:p w:rsidR="00E7167A" w:rsidRPr="003C3A1D" w:rsidRDefault="00F033E4">
      <w:pPr>
        <w:widowControl/>
        <w:tabs>
          <w:tab w:val="left" w:pos="0"/>
        </w:tabs>
        <w:adjustRightInd w:val="0"/>
        <w:snapToGrid w:val="0"/>
        <w:spacing w:line="360" w:lineRule="exact"/>
        <w:ind w:firstLineChars="250" w:firstLine="525"/>
        <w:rPr>
          <w:rFonts w:ascii="仿宋_GB2312" w:eastAsia="仿宋_GB2312" w:hAnsi="仿宋" w:cs="仿宋" w:hint="eastAsia"/>
          <w:szCs w:val="21"/>
        </w:rPr>
      </w:pPr>
      <w:r w:rsidRPr="003C3A1D">
        <w:rPr>
          <w:rFonts w:ascii="仿宋_GB2312" w:eastAsia="仿宋_GB2312" w:hAnsi="仿宋" w:cs="仿宋" w:hint="eastAsia"/>
          <w:szCs w:val="21"/>
        </w:rPr>
        <w:t>7.3.</w:t>
      </w:r>
      <w:r w:rsidRPr="003C3A1D">
        <w:rPr>
          <w:rFonts w:ascii="仿宋_GB2312" w:eastAsia="仿宋_GB2312" w:hAnsi="仿宋" w:cs="仿宋" w:hint="eastAsia"/>
          <w:szCs w:val="21"/>
        </w:rPr>
        <w:t>3-2</w:t>
      </w:r>
      <w:r w:rsidRPr="003C3A1D">
        <w:rPr>
          <w:rFonts w:ascii="仿宋_GB2312" w:eastAsia="仿宋_GB2312" w:hAnsi="仿宋" w:cs="仿宋" w:hint="eastAsia"/>
          <w:szCs w:val="21"/>
        </w:rPr>
        <w:t>毕业实习报告（含设计方案、作品</w:t>
      </w:r>
      <w:r w:rsidRPr="003C3A1D">
        <w:rPr>
          <w:rFonts w:ascii="仿宋_GB2312" w:eastAsia="仿宋_GB2312" w:hAnsi="仿宋" w:cs="仿宋" w:hint="eastAsia"/>
          <w:szCs w:val="21"/>
        </w:rPr>
        <w:t>/</w:t>
      </w:r>
      <w:r w:rsidRPr="003C3A1D">
        <w:rPr>
          <w:rFonts w:ascii="仿宋_GB2312" w:eastAsia="仿宋_GB2312" w:hAnsi="仿宋" w:cs="仿宋" w:hint="eastAsia"/>
          <w:szCs w:val="21"/>
        </w:rPr>
        <w:t>生产产品）</w:t>
      </w:r>
    </w:p>
    <w:p w:rsidR="00E7167A" w:rsidRPr="003C3A1D" w:rsidRDefault="00F033E4">
      <w:pPr>
        <w:widowControl/>
        <w:tabs>
          <w:tab w:val="left" w:pos="0"/>
        </w:tabs>
        <w:adjustRightInd w:val="0"/>
        <w:snapToGrid w:val="0"/>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教学内容要点：毕业设计，毕业论文选题，撰写毕业论文，编排论文格式。</w:t>
      </w:r>
    </w:p>
    <w:p w:rsidR="00E7167A" w:rsidRPr="003C3A1D" w:rsidRDefault="00F033E4">
      <w:pPr>
        <w:widowControl/>
        <w:tabs>
          <w:tab w:val="left" w:pos="0"/>
        </w:tabs>
        <w:adjustRightInd w:val="0"/>
        <w:snapToGrid w:val="0"/>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教学要求：通过毕业论文</w:t>
      </w:r>
      <w:r w:rsidRPr="003C3A1D">
        <w:rPr>
          <w:rFonts w:ascii="仿宋_GB2312" w:eastAsia="仿宋_GB2312" w:hAnsi="仿宋" w:cs="仿宋" w:hint="eastAsia"/>
          <w:szCs w:val="21"/>
        </w:rPr>
        <w:t>/</w:t>
      </w:r>
      <w:r w:rsidRPr="003C3A1D">
        <w:rPr>
          <w:rFonts w:ascii="仿宋_GB2312" w:eastAsia="仿宋_GB2312" w:hAnsi="仿宋" w:cs="仿宋" w:hint="eastAsia"/>
          <w:szCs w:val="21"/>
        </w:rPr>
        <w:t>设计，培养学生综合运用、巩固与扩展所学的基础理论和专业知识，培养学生独立分析、解决实际问题能力、培养学生空间规划的能力；培养学生正确的理论联系实际的工作作风，严肃认真的科学态度；培养学生进行社会调查研究；文献资料收集、阅读和整理、使用；提出论点、综合论证、总结写作等基本技能。</w:t>
      </w:r>
    </w:p>
    <w:p w:rsidR="003C3A1D" w:rsidRPr="003C3A1D" w:rsidRDefault="003C3A1D" w:rsidP="003C3A1D">
      <w:pPr>
        <w:tabs>
          <w:tab w:val="left" w:pos="360"/>
        </w:tabs>
        <w:spacing w:line="360" w:lineRule="exact"/>
        <w:ind w:firstLineChars="200" w:firstLine="422"/>
        <w:rPr>
          <w:rFonts w:ascii="仿宋_GB2312" w:eastAsia="仿宋_GB2312" w:hint="eastAsia"/>
          <w:b/>
          <w:color w:val="FF0000"/>
          <w:szCs w:val="21"/>
        </w:rPr>
      </w:pPr>
    </w:p>
    <w:p w:rsidR="003C3A1D" w:rsidRPr="003C3A1D" w:rsidRDefault="003C3A1D" w:rsidP="003C3A1D">
      <w:pPr>
        <w:tabs>
          <w:tab w:val="left" w:pos="360"/>
        </w:tabs>
        <w:spacing w:line="360" w:lineRule="exact"/>
        <w:ind w:firstLineChars="200" w:firstLine="422"/>
        <w:rPr>
          <w:rFonts w:ascii="仿宋_GB2312" w:eastAsia="仿宋_GB2312" w:hint="eastAsia"/>
          <w:b/>
          <w:color w:val="FF0000"/>
          <w:szCs w:val="21"/>
        </w:rPr>
      </w:pPr>
      <w:r w:rsidRPr="003C3A1D">
        <w:rPr>
          <w:rFonts w:ascii="仿宋_GB2312" w:eastAsia="仿宋_GB2312" w:hint="eastAsia"/>
          <w:b/>
          <w:color w:val="FF0000"/>
          <w:szCs w:val="21"/>
        </w:rPr>
        <w:lastRenderedPageBreak/>
        <w:t>7.4 创新类课程平台（由教学科研部及相关教学部门制定，详见“指导意见中专业人才培养方案模板”）</w:t>
      </w:r>
    </w:p>
    <w:p w:rsidR="00E7167A" w:rsidRPr="003C3A1D" w:rsidRDefault="00E7167A">
      <w:pPr>
        <w:widowControl/>
        <w:tabs>
          <w:tab w:val="left" w:pos="0"/>
        </w:tabs>
        <w:adjustRightInd w:val="0"/>
        <w:snapToGrid w:val="0"/>
        <w:spacing w:line="360" w:lineRule="exact"/>
        <w:ind w:firstLineChars="200" w:firstLine="420"/>
        <w:rPr>
          <w:rFonts w:ascii="仿宋_GB2312" w:eastAsia="仿宋_GB2312" w:hAnsi="仿宋" w:cs="仿宋" w:hint="eastAsia"/>
          <w:szCs w:val="21"/>
        </w:rPr>
      </w:pPr>
    </w:p>
    <w:p w:rsidR="00E7167A" w:rsidRPr="003C3A1D" w:rsidRDefault="00F033E4">
      <w:pPr>
        <w:spacing w:line="360" w:lineRule="exact"/>
        <w:ind w:firstLineChars="200" w:firstLine="422"/>
        <w:rPr>
          <w:rFonts w:ascii="仿宋_GB2312" w:eastAsia="仿宋_GB2312" w:hAnsi="仿宋" w:cs="仿宋" w:hint="eastAsia"/>
          <w:b/>
          <w:szCs w:val="21"/>
        </w:rPr>
      </w:pPr>
      <w:r w:rsidRPr="003C3A1D">
        <w:rPr>
          <w:rFonts w:ascii="仿宋_GB2312" w:eastAsia="仿宋_GB2312" w:hAnsi="仿宋" w:cs="仿宋" w:hint="eastAsia"/>
          <w:b/>
          <w:szCs w:val="21"/>
        </w:rPr>
        <w:t>8.</w:t>
      </w:r>
      <w:r w:rsidRPr="003C3A1D">
        <w:rPr>
          <w:rFonts w:ascii="仿宋_GB2312" w:eastAsia="仿宋_GB2312" w:hAnsi="仿宋" w:cs="仿宋" w:hint="eastAsia"/>
          <w:b/>
          <w:szCs w:val="21"/>
        </w:rPr>
        <w:t>【实施保障】</w:t>
      </w: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w:t>
      </w:r>
      <w:r w:rsidRPr="003C3A1D">
        <w:rPr>
          <w:rFonts w:ascii="仿宋_GB2312" w:eastAsia="仿宋_GB2312" w:hAnsi="仿宋" w:cs="仿宋" w:hint="eastAsia"/>
          <w:szCs w:val="21"/>
        </w:rPr>
        <w:t>1</w:t>
      </w:r>
      <w:r w:rsidRPr="003C3A1D">
        <w:rPr>
          <w:rFonts w:ascii="仿宋_GB2312" w:eastAsia="仿宋_GB2312" w:hAnsi="仿宋" w:cs="仿宋" w:hint="eastAsia"/>
          <w:szCs w:val="21"/>
        </w:rPr>
        <w:t>）</w:t>
      </w:r>
      <w:r w:rsidRPr="003C3A1D">
        <w:rPr>
          <w:rFonts w:ascii="仿宋_GB2312" w:eastAsia="仿宋_GB2312" w:hAnsi="仿宋" w:cs="仿宋" w:hint="eastAsia"/>
          <w:szCs w:val="21"/>
        </w:rPr>
        <w:t>师资队伍</w:t>
      </w:r>
    </w:p>
    <w:p w:rsidR="00E7167A" w:rsidRPr="003C3A1D" w:rsidRDefault="00F033E4">
      <w:pPr>
        <w:widowControl/>
        <w:spacing w:line="360" w:lineRule="exact"/>
        <w:ind w:firstLineChars="200" w:firstLine="420"/>
        <w:rPr>
          <w:rFonts w:ascii="仿宋_GB2312" w:eastAsia="仿宋_GB2312" w:hAnsi="仿宋" w:cs="仿宋" w:hint="eastAsia"/>
          <w:color w:val="000000"/>
          <w:szCs w:val="21"/>
        </w:rPr>
      </w:pPr>
      <w:r w:rsidRPr="003C3A1D">
        <w:rPr>
          <w:rFonts w:ascii="仿宋_GB2312" w:eastAsia="仿宋_GB2312" w:hAnsi="仿宋" w:cs="仿宋" w:hint="eastAsia"/>
          <w:szCs w:val="21"/>
        </w:rPr>
        <w:t>按有理想信念、有道德情操、有扎实学识、有仁爱之心的要求，依据普通高等学校基本办学条件合格标准，做好本专业《师资队伍建设规划》，以本专业学生为基数，配备数量足够、学历学位达标、本专业领域扎实理论功底和实践能力、</w:t>
      </w:r>
      <w:r w:rsidRPr="003C3A1D">
        <w:rPr>
          <w:rFonts w:ascii="仿宋_GB2312" w:eastAsia="仿宋_GB2312" w:hAnsi="仿宋" w:cs="仿宋" w:hint="eastAsia"/>
          <w:color w:val="000000"/>
          <w:szCs w:val="21"/>
        </w:rPr>
        <w:t>分层培养专业群队伍，建设省级教学创新团队，按照“专业群带头人</w:t>
      </w:r>
      <w:r w:rsidRPr="003C3A1D">
        <w:rPr>
          <w:rFonts w:ascii="仿宋_GB2312" w:eastAsia="仿宋_GB2312" w:hAnsi="仿宋" w:cs="仿宋" w:hint="eastAsia"/>
          <w:color w:val="000000"/>
          <w:szCs w:val="21"/>
        </w:rPr>
        <w:t>-</w:t>
      </w:r>
      <w:r w:rsidRPr="003C3A1D">
        <w:rPr>
          <w:rFonts w:ascii="仿宋_GB2312" w:eastAsia="仿宋_GB2312" w:hAnsi="仿宋" w:cs="仿宋" w:hint="eastAsia"/>
          <w:color w:val="000000"/>
          <w:szCs w:val="21"/>
        </w:rPr>
        <w:t>专业带头人</w:t>
      </w:r>
      <w:r w:rsidRPr="003C3A1D">
        <w:rPr>
          <w:rFonts w:ascii="仿宋_GB2312" w:eastAsia="仿宋_GB2312" w:hAnsi="仿宋" w:cs="仿宋" w:hint="eastAsia"/>
          <w:color w:val="000000"/>
          <w:szCs w:val="21"/>
        </w:rPr>
        <w:t>-</w:t>
      </w:r>
      <w:r w:rsidRPr="003C3A1D">
        <w:rPr>
          <w:rFonts w:ascii="仿宋_GB2312" w:eastAsia="仿宋_GB2312" w:hAnsi="仿宋" w:cs="仿宋" w:hint="eastAsia"/>
          <w:color w:val="000000"/>
          <w:szCs w:val="21"/>
        </w:rPr>
        <w:t>专业骨干教师”的三级架构建设专业群师资队伍。专业群与专业层面均实行“学院</w:t>
      </w:r>
      <w:r w:rsidRPr="003C3A1D">
        <w:rPr>
          <w:rFonts w:ascii="仿宋_GB2312" w:eastAsia="仿宋_GB2312" w:hAnsi="仿宋" w:cs="仿宋" w:hint="eastAsia"/>
          <w:color w:val="000000"/>
          <w:szCs w:val="21"/>
        </w:rPr>
        <w:t>+</w:t>
      </w:r>
      <w:r w:rsidRPr="003C3A1D">
        <w:rPr>
          <w:rFonts w:ascii="仿宋_GB2312" w:eastAsia="仿宋_GB2312" w:hAnsi="仿宋" w:cs="仿宋" w:hint="eastAsia"/>
          <w:color w:val="000000"/>
          <w:szCs w:val="21"/>
        </w:rPr>
        <w:t>行业”的双带头人制度。</w:t>
      </w:r>
    </w:p>
    <w:p w:rsidR="00E7167A" w:rsidRPr="003C3A1D" w:rsidRDefault="00F033E4">
      <w:pPr>
        <w:adjustRightInd w:val="0"/>
        <w:snapToGrid w:val="0"/>
        <w:spacing w:line="38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环艺室内教研室共</w:t>
      </w:r>
      <w:r w:rsidRPr="003C3A1D">
        <w:rPr>
          <w:rFonts w:ascii="仿宋_GB2312" w:eastAsia="仿宋_GB2312" w:hAnsi="仿宋" w:cs="仿宋" w:hint="eastAsia"/>
          <w:szCs w:val="21"/>
        </w:rPr>
        <w:t>7</w:t>
      </w:r>
      <w:r w:rsidRPr="003C3A1D">
        <w:rPr>
          <w:rFonts w:ascii="仿宋_GB2312" w:eastAsia="仿宋_GB2312" w:hAnsi="仿宋" w:cs="仿宋" w:hint="eastAsia"/>
          <w:szCs w:val="21"/>
        </w:rPr>
        <w:t>位专任老师，其中硕士学历达到</w:t>
      </w:r>
      <w:r w:rsidRPr="003C3A1D">
        <w:rPr>
          <w:rFonts w:ascii="仿宋_GB2312" w:eastAsia="仿宋_GB2312" w:hAnsi="仿宋" w:cs="仿宋" w:hint="eastAsia"/>
          <w:szCs w:val="21"/>
        </w:rPr>
        <w:t>100%</w:t>
      </w:r>
      <w:r w:rsidRPr="003C3A1D">
        <w:rPr>
          <w:rFonts w:ascii="仿宋_GB2312" w:eastAsia="仿宋_GB2312" w:hAnsi="仿宋" w:cs="仿宋" w:hint="eastAsia"/>
          <w:szCs w:val="21"/>
        </w:rPr>
        <w:t>、海外留学教师</w:t>
      </w:r>
      <w:r w:rsidRPr="003C3A1D">
        <w:rPr>
          <w:rFonts w:ascii="仿宋_GB2312" w:eastAsia="仿宋_GB2312" w:hAnsi="仿宋" w:cs="仿宋" w:hint="eastAsia"/>
          <w:szCs w:val="21"/>
        </w:rPr>
        <w:t>1</w:t>
      </w:r>
      <w:r w:rsidRPr="003C3A1D">
        <w:rPr>
          <w:rFonts w:ascii="仿宋_GB2312" w:eastAsia="仿宋_GB2312" w:hAnsi="仿宋" w:cs="仿宋" w:hint="eastAsia"/>
          <w:szCs w:val="21"/>
        </w:rPr>
        <w:t>人、兼职教师</w:t>
      </w:r>
      <w:r w:rsidRPr="003C3A1D">
        <w:rPr>
          <w:rFonts w:ascii="仿宋_GB2312" w:eastAsia="仿宋_GB2312" w:hAnsi="仿宋" w:cs="仿宋" w:hint="eastAsia"/>
          <w:szCs w:val="21"/>
        </w:rPr>
        <w:t>1</w:t>
      </w:r>
      <w:r w:rsidRPr="003C3A1D">
        <w:rPr>
          <w:rFonts w:ascii="仿宋_GB2312" w:eastAsia="仿宋_GB2312" w:hAnsi="仿宋" w:cs="仿宋" w:hint="eastAsia"/>
          <w:szCs w:val="21"/>
        </w:rPr>
        <w:t>人，每位教师各有专业主攻方向，教师教学能力较强，多次组队参加广东省教学能力大赛并荣获省级奖项，提高教学能力和教学方法。</w:t>
      </w:r>
      <w:r w:rsidRPr="003C3A1D">
        <w:rPr>
          <w:rFonts w:ascii="仿宋_GB2312" w:eastAsia="仿宋_GB2312" w:hAnsi="仿宋" w:cs="仿宋" w:hint="eastAsia"/>
          <w:szCs w:val="21"/>
        </w:rPr>
        <w:t>优化师资队伍结构，提升教师理论水平、国际视野和行业实践能力，形成双向互动、专兼结合、具备实务能力、教学能力、协作意识和创新精神的双</w:t>
      </w:r>
      <w:proofErr w:type="gramStart"/>
      <w:r w:rsidRPr="003C3A1D">
        <w:rPr>
          <w:rFonts w:ascii="仿宋_GB2312" w:eastAsia="仿宋_GB2312" w:hAnsi="仿宋" w:cs="仿宋" w:hint="eastAsia"/>
          <w:szCs w:val="21"/>
        </w:rPr>
        <w:t>师教师</w:t>
      </w:r>
      <w:proofErr w:type="gramEnd"/>
      <w:r w:rsidRPr="003C3A1D">
        <w:rPr>
          <w:rFonts w:ascii="仿宋_GB2312" w:eastAsia="仿宋_GB2312" w:hAnsi="仿宋" w:cs="仿宋" w:hint="eastAsia"/>
          <w:szCs w:val="21"/>
        </w:rPr>
        <w:t>团</w:t>
      </w:r>
      <w:r w:rsidRPr="003C3A1D">
        <w:rPr>
          <w:rFonts w:ascii="仿宋_GB2312" w:eastAsia="仿宋_GB2312" w:hAnsi="仿宋" w:cs="仿宋" w:hint="eastAsia"/>
          <w:szCs w:val="21"/>
        </w:rPr>
        <w:t>队</w:t>
      </w:r>
      <w:r w:rsidRPr="003C3A1D">
        <w:rPr>
          <w:rFonts w:ascii="仿宋_GB2312" w:eastAsia="仿宋_GB2312" w:hAnsi="仿宋" w:cs="仿宋" w:hint="eastAsia"/>
          <w:szCs w:val="21"/>
        </w:rPr>
        <w:t>。</w:t>
      </w:r>
    </w:p>
    <w:p w:rsidR="00E7167A" w:rsidRPr="003C3A1D" w:rsidRDefault="00F033E4">
      <w:pPr>
        <w:widowControl/>
        <w:spacing w:line="360" w:lineRule="exact"/>
        <w:jc w:val="center"/>
        <w:rPr>
          <w:rFonts w:ascii="仿宋_GB2312" w:eastAsia="仿宋_GB2312" w:hAnsi="仿宋" w:cs="仿宋" w:hint="eastAsia"/>
          <w:szCs w:val="21"/>
        </w:rPr>
      </w:pPr>
      <w:r w:rsidRPr="003C3A1D">
        <w:rPr>
          <w:rFonts w:ascii="仿宋_GB2312" w:eastAsia="仿宋_GB2312" w:hAnsi="仿宋" w:cs="仿宋" w:hint="eastAsia"/>
          <w:kern w:val="0"/>
          <w:szCs w:val="21"/>
        </w:rPr>
        <w:t>表</w:t>
      </w:r>
      <w:r w:rsidRPr="003C3A1D">
        <w:rPr>
          <w:rFonts w:ascii="仿宋_GB2312" w:eastAsia="仿宋_GB2312" w:hAnsi="仿宋" w:cs="仿宋" w:hint="eastAsia"/>
          <w:kern w:val="0"/>
          <w:szCs w:val="21"/>
        </w:rPr>
        <w:t xml:space="preserve">4 </w:t>
      </w:r>
      <w:r w:rsidRPr="003C3A1D">
        <w:rPr>
          <w:rFonts w:ascii="仿宋_GB2312" w:eastAsia="仿宋_GB2312" w:hAnsi="仿宋" w:cs="仿宋" w:hint="eastAsia"/>
          <w:kern w:val="0"/>
          <w:szCs w:val="21"/>
        </w:rPr>
        <w:t>师资队伍情况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5"/>
        <w:gridCol w:w="6793"/>
      </w:tblGrid>
      <w:tr w:rsidR="00E7167A" w:rsidRPr="003C3A1D">
        <w:trPr>
          <w:trHeight w:val="534"/>
          <w:tblHeader/>
          <w:jc w:val="center"/>
        </w:trPr>
        <w:tc>
          <w:tcPr>
            <w:tcW w:w="1343" w:type="pct"/>
            <w:vAlign w:val="center"/>
          </w:tcPr>
          <w:p w:rsidR="00E7167A" w:rsidRPr="003C3A1D" w:rsidRDefault="00F033E4">
            <w:pPr>
              <w:widowControl/>
              <w:spacing w:line="320" w:lineRule="exact"/>
              <w:jc w:val="center"/>
              <w:rPr>
                <w:rFonts w:ascii="仿宋_GB2312" w:eastAsia="仿宋_GB2312" w:hAnsi="仿宋" w:cs="仿宋" w:hint="eastAsia"/>
                <w:b/>
                <w:sz w:val="18"/>
                <w:szCs w:val="18"/>
              </w:rPr>
            </w:pPr>
            <w:r w:rsidRPr="003C3A1D">
              <w:rPr>
                <w:rFonts w:ascii="仿宋_GB2312" w:eastAsia="仿宋_GB2312" w:hAnsi="仿宋" w:cs="仿宋" w:hint="eastAsia"/>
                <w:b/>
                <w:sz w:val="18"/>
                <w:szCs w:val="18"/>
              </w:rPr>
              <w:t>项目</w:t>
            </w:r>
          </w:p>
        </w:tc>
        <w:tc>
          <w:tcPr>
            <w:tcW w:w="3656" w:type="pct"/>
            <w:vAlign w:val="center"/>
          </w:tcPr>
          <w:p w:rsidR="00E7167A" w:rsidRPr="003C3A1D" w:rsidRDefault="00F033E4">
            <w:pPr>
              <w:widowControl/>
              <w:spacing w:line="320" w:lineRule="exact"/>
              <w:jc w:val="center"/>
              <w:rPr>
                <w:rFonts w:ascii="仿宋_GB2312" w:eastAsia="仿宋_GB2312" w:hAnsi="仿宋" w:cs="仿宋" w:hint="eastAsia"/>
                <w:b/>
                <w:sz w:val="18"/>
                <w:szCs w:val="18"/>
              </w:rPr>
            </w:pPr>
            <w:r w:rsidRPr="003C3A1D">
              <w:rPr>
                <w:rFonts w:ascii="仿宋_GB2312" w:eastAsia="仿宋_GB2312" w:hAnsi="仿宋" w:cs="仿宋" w:hint="eastAsia"/>
                <w:b/>
                <w:sz w:val="18"/>
                <w:szCs w:val="18"/>
              </w:rPr>
              <w:t>要求</w:t>
            </w:r>
          </w:p>
        </w:tc>
      </w:tr>
      <w:tr w:rsidR="00E7167A" w:rsidRPr="003C3A1D">
        <w:trPr>
          <w:jc w:val="center"/>
        </w:trPr>
        <w:tc>
          <w:tcPr>
            <w:tcW w:w="1343" w:type="pct"/>
            <w:vAlign w:val="center"/>
          </w:tcPr>
          <w:p w:rsidR="00E7167A" w:rsidRPr="003C3A1D" w:rsidRDefault="00F033E4">
            <w:pPr>
              <w:widowControl/>
              <w:spacing w:line="320" w:lineRule="exact"/>
              <w:jc w:val="center"/>
              <w:rPr>
                <w:rFonts w:ascii="仿宋_GB2312" w:eastAsia="仿宋_GB2312" w:hAnsi="仿宋" w:cs="仿宋" w:hint="eastAsia"/>
                <w:b/>
                <w:sz w:val="18"/>
                <w:szCs w:val="18"/>
              </w:rPr>
            </w:pPr>
            <w:r w:rsidRPr="003C3A1D">
              <w:rPr>
                <w:rFonts w:ascii="仿宋_GB2312" w:eastAsia="仿宋_GB2312" w:hAnsi="仿宋" w:cs="仿宋" w:hint="eastAsia"/>
                <w:b/>
                <w:sz w:val="18"/>
                <w:szCs w:val="18"/>
              </w:rPr>
              <w:t>教师总数</w:t>
            </w:r>
          </w:p>
        </w:tc>
        <w:tc>
          <w:tcPr>
            <w:tcW w:w="3656" w:type="pct"/>
          </w:tcPr>
          <w:p w:rsidR="00E7167A" w:rsidRPr="003C3A1D" w:rsidRDefault="00F033E4">
            <w:pPr>
              <w:widowControl/>
              <w:spacing w:line="320" w:lineRule="exact"/>
              <w:ind w:firstLineChars="200" w:firstLine="360"/>
              <w:rPr>
                <w:rFonts w:ascii="仿宋_GB2312" w:eastAsia="仿宋_GB2312" w:hAnsi="仿宋" w:cs="仿宋" w:hint="eastAsia"/>
                <w:sz w:val="18"/>
                <w:szCs w:val="18"/>
              </w:rPr>
            </w:pPr>
            <w:r w:rsidRPr="003C3A1D">
              <w:rPr>
                <w:rFonts w:ascii="仿宋_GB2312" w:eastAsia="仿宋_GB2312" w:hAnsi="仿宋" w:cs="仿宋" w:hint="eastAsia"/>
                <w:sz w:val="18"/>
                <w:szCs w:val="18"/>
              </w:rPr>
              <w:t>环艺室内教研室共</w:t>
            </w:r>
            <w:r w:rsidRPr="003C3A1D">
              <w:rPr>
                <w:rFonts w:ascii="仿宋_GB2312" w:eastAsia="仿宋_GB2312" w:hAnsi="仿宋" w:cs="仿宋" w:hint="eastAsia"/>
                <w:sz w:val="18"/>
                <w:szCs w:val="18"/>
              </w:rPr>
              <w:t>7</w:t>
            </w:r>
            <w:r w:rsidRPr="003C3A1D">
              <w:rPr>
                <w:rFonts w:ascii="仿宋_GB2312" w:eastAsia="仿宋_GB2312" w:hAnsi="仿宋" w:cs="仿宋" w:hint="eastAsia"/>
                <w:sz w:val="18"/>
                <w:szCs w:val="18"/>
              </w:rPr>
              <w:t>位专任教师，其中兼职教师</w:t>
            </w:r>
            <w:r w:rsidRPr="003C3A1D">
              <w:rPr>
                <w:rFonts w:ascii="仿宋_GB2312" w:eastAsia="仿宋_GB2312" w:hAnsi="仿宋" w:cs="仿宋" w:hint="eastAsia"/>
                <w:sz w:val="18"/>
                <w:szCs w:val="18"/>
              </w:rPr>
              <w:t>1</w:t>
            </w:r>
            <w:r w:rsidRPr="003C3A1D">
              <w:rPr>
                <w:rFonts w:ascii="仿宋_GB2312" w:eastAsia="仿宋_GB2312" w:hAnsi="仿宋" w:cs="仿宋" w:hint="eastAsia"/>
                <w:sz w:val="18"/>
                <w:szCs w:val="18"/>
              </w:rPr>
              <w:t>人</w:t>
            </w:r>
          </w:p>
        </w:tc>
      </w:tr>
      <w:tr w:rsidR="00E7167A" w:rsidRPr="003C3A1D">
        <w:trPr>
          <w:jc w:val="center"/>
        </w:trPr>
        <w:tc>
          <w:tcPr>
            <w:tcW w:w="1343" w:type="pct"/>
            <w:vAlign w:val="center"/>
          </w:tcPr>
          <w:p w:rsidR="00E7167A" w:rsidRPr="003C3A1D" w:rsidRDefault="00F033E4">
            <w:pPr>
              <w:widowControl/>
              <w:spacing w:line="320" w:lineRule="exact"/>
              <w:jc w:val="center"/>
              <w:rPr>
                <w:rFonts w:ascii="仿宋_GB2312" w:eastAsia="仿宋_GB2312" w:hAnsi="仿宋" w:cs="仿宋" w:hint="eastAsia"/>
                <w:b/>
                <w:sz w:val="18"/>
                <w:szCs w:val="18"/>
              </w:rPr>
            </w:pPr>
            <w:r w:rsidRPr="003C3A1D">
              <w:rPr>
                <w:rFonts w:ascii="仿宋_GB2312" w:eastAsia="仿宋_GB2312" w:hAnsi="仿宋" w:cs="仿宋" w:hint="eastAsia"/>
                <w:b/>
                <w:sz w:val="18"/>
                <w:szCs w:val="18"/>
              </w:rPr>
              <w:t>双</w:t>
            </w:r>
            <w:proofErr w:type="gramStart"/>
            <w:r w:rsidRPr="003C3A1D">
              <w:rPr>
                <w:rFonts w:ascii="仿宋_GB2312" w:eastAsia="仿宋_GB2312" w:hAnsi="仿宋" w:cs="仿宋" w:hint="eastAsia"/>
                <w:b/>
                <w:sz w:val="18"/>
                <w:szCs w:val="18"/>
              </w:rPr>
              <w:t>师素质</w:t>
            </w:r>
            <w:proofErr w:type="gramEnd"/>
            <w:r w:rsidRPr="003C3A1D">
              <w:rPr>
                <w:rFonts w:ascii="仿宋_GB2312" w:eastAsia="仿宋_GB2312" w:hAnsi="仿宋" w:cs="仿宋" w:hint="eastAsia"/>
                <w:b/>
                <w:sz w:val="18"/>
                <w:szCs w:val="18"/>
              </w:rPr>
              <w:t>结构</w:t>
            </w:r>
          </w:p>
        </w:tc>
        <w:tc>
          <w:tcPr>
            <w:tcW w:w="3656" w:type="pct"/>
          </w:tcPr>
          <w:p w:rsidR="00E7167A" w:rsidRPr="003C3A1D" w:rsidRDefault="00F033E4">
            <w:pPr>
              <w:widowControl/>
              <w:spacing w:line="320" w:lineRule="exact"/>
              <w:ind w:firstLineChars="200" w:firstLine="360"/>
              <w:rPr>
                <w:rFonts w:ascii="仿宋_GB2312" w:eastAsia="仿宋_GB2312" w:hAnsi="仿宋" w:cs="仿宋" w:hint="eastAsia"/>
                <w:sz w:val="18"/>
                <w:szCs w:val="18"/>
              </w:rPr>
            </w:pPr>
            <w:r w:rsidRPr="003C3A1D">
              <w:rPr>
                <w:rFonts w:ascii="仿宋_GB2312" w:eastAsia="仿宋_GB2312" w:hAnsi="仿宋" w:cs="仿宋" w:hint="eastAsia"/>
                <w:sz w:val="18"/>
                <w:szCs w:val="18"/>
              </w:rPr>
              <w:t>专任教师中，具有双</w:t>
            </w:r>
            <w:proofErr w:type="gramStart"/>
            <w:r w:rsidRPr="003C3A1D">
              <w:rPr>
                <w:rFonts w:ascii="仿宋_GB2312" w:eastAsia="仿宋_GB2312" w:hAnsi="仿宋" w:cs="仿宋" w:hint="eastAsia"/>
                <w:sz w:val="18"/>
                <w:szCs w:val="18"/>
              </w:rPr>
              <w:t>师素质</w:t>
            </w:r>
            <w:proofErr w:type="gramEnd"/>
            <w:r w:rsidRPr="003C3A1D">
              <w:rPr>
                <w:rFonts w:ascii="仿宋_GB2312" w:eastAsia="仿宋_GB2312" w:hAnsi="仿宋" w:cs="仿宋" w:hint="eastAsia"/>
                <w:sz w:val="18"/>
                <w:szCs w:val="18"/>
              </w:rPr>
              <w:t>教师的比例</w:t>
            </w:r>
            <w:r w:rsidRPr="003C3A1D">
              <w:rPr>
                <w:rFonts w:ascii="仿宋_GB2312" w:eastAsia="仿宋_GB2312" w:hAnsi="仿宋" w:cs="仿宋" w:hint="eastAsia"/>
                <w:sz w:val="18"/>
                <w:szCs w:val="18"/>
              </w:rPr>
              <w:t>50%</w:t>
            </w:r>
            <w:r w:rsidRPr="003C3A1D">
              <w:rPr>
                <w:rFonts w:ascii="仿宋_GB2312" w:eastAsia="仿宋_GB2312" w:hAnsi="仿宋" w:cs="仿宋" w:hint="eastAsia"/>
                <w:sz w:val="18"/>
                <w:szCs w:val="18"/>
              </w:rPr>
              <w:t>以上</w:t>
            </w:r>
          </w:p>
        </w:tc>
      </w:tr>
      <w:tr w:rsidR="00E7167A" w:rsidRPr="003C3A1D">
        <w:trPr>
          <w:jc w:val="center"/>
        </w:trPr>
        <w:tc>
          <w:tcPr>
            <w:tcW w:w="1343" w:type="pct"/>
            <w:vAlign w:val="center"/>
          </w:tcPr>
          <w:p w:rsidR="00E7167A" w:rsidRPr="003C3A1D" w:rsidRDefault="00F033E4">
            <w:pPr>
              <w:widowControl/>
              <w:spacing w:line="320" w:lineRule="exact"/>
              <w:jc w:val="center"/>
              <w:rPr>
                <w:rFonts w:ascii="仿宋_GB2312" w:eastAsia="仿宋_GB2312" w:hAnsi="仿宋" w:cs="仿宋" w:hint="eastAsia"/>
                <w:b/>
                <w:sz w:val="18"/>
                <w:szCs w:val="18"/>
              </w:rPr>
            </w:pPr>
            <w:r w:rsidRPr="003C3A1D">
              <w:rPr>
                <w:rFonts w:ascii="仿宋_GB2312" w:eastAsia="仿宋_GB2312" w:hAnsi="仿宋" w:cs="仿宋" w:hint="eastAsia"/>
                <w:b/>
                <w:sz w:val="18"/>
                <w:szCs w:val="18"/>
              </w:rPr>
              <w:t>骨干教师比</w:t>
            </w:r>
          </w:p>
        </w:tc>
        <w:tc>
          <w:tcPr>
            <w:tcW w:w="3656" w:type="pct"/>
          </w:tcPr>
          <w:p w:rsidR="00E7167A" w:rsidRPr="003C3A1D" w:rsidRDefault="00F033E4">
            <w:pPr>
              <w:widowControl/>
              <w:spacing w:line="320" w:lineRule="exact"/>
              <w:ind w:firstLineChars="200" w:firstLine="360"/>
              <w:rPr>
                <w:rFonts w:ascii="仿宋_GB2312" w:eastAsia="仿宋_GB2312" w:hAnsi="仿宋" w:cs="仿宋" w:hint="eastAsia"/>
                <w:sz w:val="18"/>
                <w:szCs w:val="18"/>
              </w:rPr>
            </w:pPr>
            <w:r w:rsidRPr="003C3A1D">
              <w:rPr>
                <w:rFonts w:ascii="仿宋_GB2312" w:eastAsia="仿宋_GB2312" w:hAnsi="仿宋" w:cs="仿宋" w:hint="eastAsia"/>
                <w:sz w:val="18"/>
                <w:szCs w:val="18"/>
              </w:rPr>
              <w:t>骨干教师占教师总数的</w:t>
            </w:r>
            <w:r w:rsidRPr="003C3A1D">
              <w:rPr>
                <w:rFonts w:ascii="仿宋_GB2312" w:eastAsia="仿宋_GB2312" w:hAnsi="仿宋" w:cs="仿宋" w:hint="eastAsia"/>
                <w:sz w:val="18"/>
                <w:szCs w:val="18"/>
              </w:rPr>
              <w:t>25%</w:t>
            </w:r>
            <w:r w:rsidRPr="003C3A1D">
              <w:rPr>
                <w:rFonts w:ascii="仿宋_GB2312" w:eastAsia="仿宋_GB2312" w:hAnsi="仿宋" w:cs="仿宋" w:hint="eastAsia"/>
                <w:sz w:val="18"/>
                <w:szCs w:val="18"/>
              </w:rPr>
              <w:t>以上</w:t>
            </w:r>
          </w:p>
        </w:tc>
      </w:tr>
      <w:tr w:rsidR="00E7167A" w:rsidRPr="003C3A1D">
        <w:trPr>
          <w:jc w:val="center"/>
        </w:trPr>
        <w:tc>
          <w:tcPr>
            <w:tcW w:w="1343" w:type="pct"/>
            <w:vAlign w:val="center"/>
          </w:tcPr>
          <w:p w:rsidR="00E7167A" w:rsidRPr="003C3A1D" w:rsidRDefault="00F033E4">
            <w:pPr>
              <w:widowControl/>
              <w:spacing w:line="320" w:lineRule="exact"/>
              <w:jc w:val="center"/>
              <w:rPr>
                <w:rFonts w:ascii="仿宋_GB2312" w:eastAsia="仿宋_GB2312" w:hAnsi="仿宋" w:cs="仿宋" w:hint="eastAsia"/>
                <w:b/>
                <w:sz w:val="18"/>
                <w:szCs w:val="18"/>
              </w:rPr>
            </w:pPr>
            <w:r w:rsidRPr="003C3A1D">
              <w:rPr>
                <w:rFonts w:ascii="仿宋_GB2312" w:eastAsia="仿宋_GB2312" w:hAnsi="仿宋" w:cs="仿宋" w:hint="eastAsia"/>
                <w:b/>
                <w:sz w:val="18"/>
                <w:szCs w:val="18"/>
              </w:rPr>
              <w:t>年龄结构（老中青）</w:t>
            </w:r>
          </w:p>
        </w:tc>
        <w:tc>
          <w:tcPr>
            <w:tcW w:w="3656" w:type="pct"/>
          </w:tcPr>
          <w:p w:rsidR="00E7167A" w:rsidRPr="003C3A1D" w:rsidRDefault="00F033E4">
            <w:pPr>
              <w:widowControl/>
              <w:spacing w:line="320" w:lineRule="exact"/>
              <w:ind w:firstLineChars="200" w:firstLine="360"/>
              <w:rPr>
                <w:rFonts w:ascii="仿宋_GB2312" w:eastAsia="仿宋_GB2312" w:hAnsi="仿宋" w:cs="仿宋" w:hint="eastAsia"/>
                <w:sz w:val="18"/>
                <w:szCs w:val="18"/>
              </w:rPr>
            </w:pPr>
            <w:r w:rsidRPr="003C3A1D">
              <w:rPr>
                <w:rFonts w:ascii="仿宋_GB2312" w:eastAsia="仿宋_GB2312" w:hAnsi="仿宋" w:cs="仿宋" w:hint="eastAsia"/>
                <w:sz w:val="18"/>
                <w:szCs w:val="18"/>
              </w:rPr>
              <w:t>以中青年教师为主</w:t>
            </w:r>
            <w:r w:rsidRPr="003C3A1D">
              <w:rPr>
                <w:rFonts w:ascii="仿宋_GB2312" w:eastAsia="仿宋_GB2312" w:hAnsi="仿宋" w:cs="仿宋" w:hint="eastAsia"/>
                <w:sz w:val="18"/>
                <w:szCs w:val="18"/>
              </w:rPr>
              <w:t>，</w:t>
            </w:r>
            <w:r w:rsidRPr="003C3A1D">
              <w:rPr>
                <w:rFonts w:ascii="仿宋_GB2312" w:eastAsia="仿宋_GB2312" w:hAnsi="仿宋" w:cs="仿宋" w:hint="eastAsia"/>
                <w:sz w:val="18"/>
                <w:szCs w:val="18"/>
              </w:rPr>
              <w:t>其中海外留学教师</w:t>
            </w:r>
            <w:r w:rsidRPr="003C3A1D">
              <w:rPr>
                <w:rFonts w:ascii="仿宋_GB2312" w:eastAsia="仿宋_GB2312" w:hAnsi="仿宋" w:cs="仿宋" w:hint="eastAsia"/>
                <w:sz w:val="18"/>
                <w:szCs w:val="18"/>
              </w:rPr>
              <w:t>1</w:t>
            </w:r>
            <w:r w:rsidRPr="003C3A1D">
              <w:rPr>
                <w:rFonts w:ascii="仿宋_GB2312" w:eastAsia="仿宋_GB2312" w:hAnsi="仿宋" w:cs="仿宋" w:hint="eastAsia"/>
                <w:sz w:val="18"/>
                <w:szCs w:val="18"/>
              </w:rPr>
              <w:t>人、兼职教师</w:t>
            </w:r>
            <w:r w:rsidRPr="003C3A1D">
              <w:rPr>
                <w:rFonts w:ascii="仿宋_GB2312" w:eastAsia="仿宋_GB2312" w:hAnsi="仿宋" w:cs="仿宋" w:hint="eastAsia"/>
                <w:sz w:val="18"/>
                <w:szCs w:val="18"/>
              </w:rPr>
              <w:t>1</w:t>
            </w:r>
            <w:r w:rsidRPr="003C3A1D">
              <w:rPr>
                <w:rFonts w:ascii="仿宋_GB2312" w:eastAsia="仿宋_GB2312" w:hAnsi="仿宋" w:cs="仿宋" w:hint="eastAsia"/>
                <w:sz w:val="18"/>
                <w:szCs w:val="18"/>
              </w:rPr>
              <w:t>人</w:t>
            </w:r>
          </w:p>
        </w:tc>
      </w:tr>
      <w:tr w:rsidR="00E7167A" w:rsidRPr="003C3A1D">
        <w:trPr>
          <w:jc w:val="center"/>
        </w:trPr>
        <w:tc>
          <w:tcPr>
            <w:tcW w:w="1343" w:type="pct"/>
            <w:vAlign w:val="center"/>
          </w:tcPr>
          <w:p w:rsidR="00E7167A" w:rsidRPr="003C3A1D" w:rsidRDefault="00F033E4">
            <w:pPr>
              <w:widowControl/>
              <w:spacing w:line="320" w:lineRule="exact"/>
              <w:jc w:val="center"/>
              <w:rPr>
                <w:rFonts w:ascii="仿宋_GB2312" w:eastAsia="仿宋_GB2312" w:hAnsi="仿宋" w:cs="仿宋" w:hint="eastAsia"/>
                <w:b/>
                <w:sz w:val="18"/>
                <w:szCs w:val="18"/>
              </w:rPr>
            </w:pPr>
            <w:r w:rsidRPr="003C3A1D">
              <w:rPr>
                <w:rFonts w:ascii="仿宋_GB2312" w:eastAsia="仿宋_GB2312" w:hAnsi="仿宋" w:cs="仿宋" w:hint="eastAsia"/>
                <w:b/>
                <w:sz w:val="18"/>
                <w:szCs w:val="18"/>
              </w:rPr>
              <w:t>教师教学能力</w:t>
            </w:r>
          </w:p>
        </w:tc>
        <w:tc>
          <w:tcPr>
            <w:tcW w:w="3656" w:type="pct"/>
          </w:tcPr>
          <w:p w:rsidR="00E7167A" w:rsidRPr="003C3A1D" w:rsidRDefault="00F033E4">
            <w:pPr>
              <w:widowControl/>
              <w:spacing w:line="320" w:lineRule="exact"/>
              <w:ind w:firstLineChars="200" w:firstLine="360"/>
              <w:rPr>
                <w:rFonts w:ascii="仿宋_GB2312" w:eastAsia="仿宋_GB2312" w:hAnsi="仿宋" w:cs="仿宋" w:hint="eastAsia"/>
                <w:sz w:val="18"/>
                <w:szCs w:val="18"/>
              </w:rPr>
            </w:pPr>
            <w:r w:rsidRPr="003C3A1D">
              <w:rPr>
                <w:rFonts w:ascii="仿宋_GB2312" w:eastAsia="仿宋_GB2312" w:hAnsi="仿宋" w:cs="仿宋" w:hint="eastAsia"/>
                <w:sz w:val="18"/>
                <w:szCs w:val="18"/>
              </w:rPr>
              <w:t>教研室教师多次获得广东省教学能力省级奖项，全方位提升教学方法和手段</w:t>
            </w:r>
          </w:p>
        </w:tc>
      </w:tr>
      <w:tr w:rsidR="00E7167A" w:rsidRPr="003C3A1D">
        <w:trPr>
          <w:jc w:val="center"/>
        </w:trPr>
        <w:tc>
          <w:tcPr>
            <w:tcW w:w="1343" w:type="pct"/>
            <w:tcBorders>
              <w:top w:val="single" w:sz="4" w:space="0" w:color="auto"/>
              <w:left w:val="single" w:sz="4" w:space="0" w:color="auto"/>
              <w:bottom w:val="single" w:sz="4" w:space="0" w:color="auto"/>
              <w:right w:val="single" w:sz="4" w:space="0" w:color="auto"/>
            </w:tcBorders>
            <w:vAlign w:val="center"/>
          </w:tcPr>
          <w:p w:rsidR="00E7167A" w:rsidRPr="003C3A1D" w:rsidRDefault="00F033E4">
            <w:pPr>
              <w:widowControl/>
              <w:spacing w:line="320" w:lineRule="exact"/>
              <w:jc w:val="center"/>
              <w:rPr>
                <w:rFonts w:ascii="仿宋_GB2312" w:eastAsia="仿宋_GB2312" w:hAnsi="仿宋" w:cs="仿宋" w:hint="eastAsia"/>
                <w:b/>
                <w:sz w:val="18"/>
                <w:szCs w:val="18"/>
              </w:rPr>
            </w:pPr>
            <w:r w:rsidRPr="003C3A1D">
              <w:rPr>
                <w:rFonts w:ascii="仿宋_GB2312" w:eastAsia="仿宋_GB2312" w:hAnsi="仿宋" w:cs="仿宋" w:hint="eastAsia"/>
                <w:b/>
                <w:sz w:val="18"/>
                <w:szCs w:val="18"/>
              </w:rPr>
              <w:t>教师储备要求</w:t>
            </w:r>
          </w:p>
        </w:tc>
        <w:tc>
          <w:tcPr>
            <w:tcW w:w="3656" w:type="pct"/>
            <w:tcBorders>
              <w:top w:val="single" w:sz="4" w:space="0" w:color="auto"/>
              <w:left w:val="single" w:sz="4" w:space="0" w:color="auto"/>
              <w:bottom w:val="single" w:sz="4" w:space="0" w:color="auto"/>
              <w:right w:val="single" w:sz="4" w:space="0" w:color="auto"/>
            </w:tcBorders>
          </w:tcPr>
          <w:p w:rsidR="00E7167A" w:rsidRPr="003C3A1D" w:rsidRDefault="00F033E4">
            <w:pPr>
              <w:widowControl/>
              <w:spacing w:line="320" w:lineRule="exact"/>
              <w:ind w:firstLineChars="200" w:firstLine="360"/>
              <w:rPr>
                <w:rFonts w:ascii="仿宋_GB2312" w:eastAsia="仿宋_GB2312" w:hAnsi="仿宋" w:cs="仿宋" w:hint="eastAsia"/>
                <w:sz w:val="18"/>
                <w:szCs w:val="18"/>
              </w:rPr>
            </w:pPr>
            <w:r w:rsidRPr="003C3A1D">
              <w:rPr>
                <w:rFonts w:ascii="仿宋_GB2312" w:eastAsia="仿宋_GB2312" w:hAnsi="仿宋" w:cs="仿宋" w:hint="eastAsia"/>
                <w:sz w:val="18"/>
                <w:szCs w:val="18"/>
              </w:rPr>
              <w:t>引进</w:t>
            </w:r>
            <w:r w:rsidRPr="003C3A1D">
              <w:rPr>
                <w:rFonts w:ascii="仿宋_GB2312" w:eastAsia="仿宋_GB2312" w:hAnsi="仿宋" w:cs="仿宋" w:hint="eastAsia"/>
                <w:sz w:val="18"/>
                <w:szCs w:val="18"/>
              </w:rPr>
              <w:t>企业教师及行业高级资格职称的专家，共同组成校企合作教师团队</w:t>
            </w:r>
            <w:r w:rsidRPr="003C3A1D">
              <w:rPr>
                <w:rFonts w:ascii="仿宋_GB2312" w:eastAsia="仿宋_GB2312" w:hAnsi="仿宋" w:cs="仿宋" w:hint="eastAsia"/>
                <w:sz w:val="18"/>
                <w:szCs w:val="18"/>
              </w:rPr>
              <w:t>。</w:t>
            </w:r>
          </w:p>
        </w:tc>
      </w:tr>
      <w:tr w:rsidR="00E7167A" w:rsidRPr="003C3A1D">
        <w:trPr>
          <w:jc w:val="center"/>
        </w:trPr>
        <w:tc>
          <w:tcPr>
            <w:tcW w:w="1343" w:type="pct"/>
            <w:tcBorders>
              <w:top w:val="single" w:sz="4" w:space="0" w:color="auto"/>
              <w:left w:val="single" w:sz="4" w:space="0" w:color="auto"/>
              <w:bottom w:val="single" w:sz="4" w:space="0" w:color="auto"/>
              <w:right w:val="single" w:sz="4" w:space="0" w:color="auto"/>
            </w:tcBorders>
            <w:vAlign w:val="center"/>
          </w:tcPr>
          <w:p w:rsidR="00E7167A" w:rsidRPr="003C3A1D" w:rsidRDefault="00F033E4">
            <w:pPr>
              <w:widowControl/>
              <w:spacing w:line="320" w:lineRule="exact"/>
              <w:jc w:val="center"/>
              <w:rPr>
                <w:rFonts w:ascii="仿宋_GB2312" w:eastAsia="仿宋_GB2312" w:hAnsi="仿宋" w:cs="仿宋" w:hint="eastAsia"/>
                <w:b/>
                <w:sz w:val="18"/>
                <w:szCs w:val="18"/>
              </w:rPr>
            </w:pPr>
            <w:r w:rsidRPr="003C3A1D">
              <w:rPr>
                <w:rFonts w:ascii="仿宋_GB2312" w:eastAsia="仿宋_GB2312" w:hAnsi="仿宋" w:cs="仿宋" w:hint="eastAsia"/>
                <w:b/>
                <w:sz w:val="18"/>
                <w:szCs w:val="18"/>
              </w:rPr>
              <w:t>学历与职称</w:t>
            </w:r>
          </w:p>
        </w:tc>
        <w:tc>
          <w:tcPr>
            <w:tcW w:w="3656" w:type="pct"/>
            <w:tcBorders>
              <w:top w:val="single" w:sz="4" w:space="0" w:color="auto"/>
              <w:left w:val="single" w:sz="4" w:space="0" w:color="auto"/>
              <w:bottom w:val="single" w:sz="4" w:space="0" w:color="auto"/>
              <w:right w:val="single" w:sz="4" w:space="0" w:color="auto"/>
            </w:tcBorders>
          </w:tcPr>
          <w:p w:rsidR="00E7167A" w:rsidRPr="003C3A1D" w:rsidRDefault="00F033E4">
            <w:pPr>
              <w:widowControl/>
              <w:spacing w:line="320" w:lineRule="exact"/>
              <w:ind w:firstLineChars="200" w:firstLine="360"/>
              <w:rPr>
                <w:rFonts w:ascii="仿宋_GB2312" w:eastAsia="仿宋_GB2312" w:hAnsi="仿宋" w:cs="仿宋" w:hint="eastAsia"/>
                <w:sz w:val="18"/>
                <w:szCs w:val="18"/>
              </w:rPr>
            </w:pPr>
            <w:r w:rsidRPr="003C3A1D">
              <w:rPr>
                <w:rFonts w:ascii="仿宋_GB2312" w:eastAsia="仿宋_GB2312" w:hAnsi="仿宋" w:cs="仿宋" w:hint="eastAsia"/>
                <w:sz w:val="18"/>
                <w:szCs w:val="18"/>
              </w:rPr>
              <w:t>专任教师中具有研究生学位的教师比例达到</w:t>
            </w:r>
            <w:r w:rsidRPr="003C3A1D">
              <w:rPr>
                <w:rFonts w:ascii="仿宋_GB2312" w:eastAsia="仿宋_GB2312" w:hAnsi="仿宋" w:cs="仿宋" w:hint="eastAsia"/>
                <w:sz w:val="18"/>
                <w:szCs w:val="18"/>
              </w:rPr>
              <w:t>100</w:t>
            </w:r>
            <w:r w:rsidRPr="003C3A1D">
              <w:rPr>
                <w:rFonts w:ascii="仿宋_GB2312" w:eastAsia="仿宋_GB2312" w:hAnsi="仿宋" w:cs="仿宋" w:hint="eastAsia"/>
                <w:sz w:val="18"/>
                <w:szCs w:val="18"/>
              </w:rPr>
              <w:t>%</w:t>
            </w:r>
            <w:r w:rsidRPr="003C3A1D">
              <w:rPr>
                <w:rFonts w:ascii="仿宋_GB2312" w:eastAsia="仿宋_GB2312" w:hAnsi="仿宋" w:cs="仿宋" w:hint="eastAsia"/>
                <w:sz w:val="18"/>
                <w:szCs w:val="18"/>
              </w:rPr>
              <w:t>以上，专任教师职称要求中获得高级职业技能证书的比例达到</w:t>
            </w:r>
            <w:r w:rsidRPr="003C3A1D">
              <w:rPr>
                <w:rFonts w:ascii="仿宋_GB2312" w:eastAsia="仿宋_GB2312" w:hAnsi="仿宋" w:cs="仿宋" w:hint="eastAsia"/>
                <w:sz w:val="18"/>
                <w:szCs w:val="18"/>
              </w:rPr>
              <w:t>50</w:t>
            </w:r>
            <w:r w:rsidRPr="003C3A1D">
              <w:rPr>
                <w:rFonts w:ascii="仿宋_GB2312" w:eastAsia="仿宋_GB2312" w:hAnsi="仿宋" w:cs="仿宋" w:hint="eastAsia"/>
                <w:sz w:val="18"/>
                <w:szCs w:val="18"/>
              </w:rPr>
              <w:t>%</w:t>
            </w:r>
            <w:r w:rsidRPr="003C3A1D">
              <w:rPr>
                <w:rFonts w:ascii="仿宋_GB2312" w:eastAsia="仿宋_GB2312" w:hAnsi="仿宋" w:cs="仿宋" w:hint="eastAsia"/>
                <w:sz w:val="18"/>
                <w:szCs w:val="18"/>
              </w:rPr>
              <w:t>以</w:t>
            </w:r>
            <w:r w:rsidRPr="003C3A1D">
              <w:rPr>
                <w:rFonts w:ascii="仿宋_GB2312" w:eastAsia="仿宋_GB2312" w:hAnsi="仿宋" w:cs="仿宋" w:hint="eastAsia"/>
                <w:sz w:val="18"/>
                <w:szCs w:val="18"/>
              </w:rPr>
              <w:t>上</w:t>
            </w:r>
            <w:r w:rsidRPr="003C3A1D">
              <w:rPr>
                <w:rFonts w:ascii="仿宋_GB2312" w:eastAsia="仿宋_GB2312" w:hAnsi="仿宋" w:cs="仿宋" w:hint="eastAsia"/>
                <w:sz w:val="18"/>
                <w:szCs w:val="18"/>
              </w:rPr>
              <w:t>。</w:t>
            </w:r>
          </w:p>
        </w:tc>
      </w:tr>
      <w:tr w:rsidR="00E7167A" w:rsidRPr="003C3A1D">
        <w:trPr>
          <w:jc w:val="center"/>
        </w:trPr>
        <w:tc>
          <w:tcPr>
            <w:tcW w:w="1343" w:type="pct"/>
            <w:tcBorders>
              <w:top w:val="single" w:sz="4" w:space="0" w:color="auto"/>
              <w:left w:val="single" w:sz="4" w:space="0" w:color="auto"/>
              <w:bottom w:val="single" w:sz="4" w:space="0" w:color="auto"/>
              <w:right w:val="single" w:sz="4" w:space="0" w:color="auto"/>
            </w:tcBorders>
            <w:vAlign w:val="center"/>
          </w:tcPr>
          <w:p w:rsidR="00E7167A" w:rsidRPr="003C3A1D" w:rsidRDefault="00F033E4">
            <w:pPr>
              <w:widowControl/>
              <w:spacing w:line="320" w:lineRule="exact"/>
              <w:jc w:val="center"/>
              <w:rPr>
                <w:rFonts w:ascii="仿宋_GB2312" w:eastAsia="仿宋_GB2312" w:hAnsi="仿宋" w:cs="仿宋" w:hint="eastAsia"/>
                <w:b/>
                <w:sz w:val="18"/>
                <w:szCs w:val="18"/>
              </w:rPr>
            </w:pPr>
            <w:r w:rsidRPr="003C3A1D">
              <w:rPr>
                <w:rFonts w:ascii="仿宋_GB2312" w:eastAsia="仿宋_GB2312" w:hAnsi="仿宋" w:cs="仿宋" w:hint="eastAsia"/>
                <w:b/>
                <w:sz w:val="18"/>
                <w:szCs w:val="18"/>
              </w:rPr>
              <w:t>教科研能力</w:t>
            </w:r>
          </w:p>
        </w:tc>
        <w:tc>
          <w:tcPr>
            <w:tcW w:w="3656" w:type="pct"/>
            <w:tcBorders>
              <w:top w:val="single" w:sz="4" w:space="0" w:color="auto"/>
              <w:left w:val="single" w:sz="4" w:space="0" w:color="auto"/>
              <w:bottom w:val="single" w:sz="4" w:space="0" w:color="auto"/>
              <w:right w:val="single" w:sz="4" w:space="0" w:color="auto"/>
            </w:tcBorders>
          </w:tcPr>
          <w:p w:rsidR="00E7167A" w:rsidRPr="003C3A1D" w:rsidRDefault="00F033E4">
            <w:pPr>
              <w:widowControl/>
              <w:spacing w:line="320" w:lineRule="exact"/>
              <w:ind w:firstLineChars="200" w:firstLine="360"/>
              <w:rPr>
                <w:rFonts w:ascii="仿宋_GB2312" w:eastAsia="仿宋_GB2312" w:hAnsi="仿宋" w:cs="仿宋" w:hint="eastAsia"/>
                <w:sz w:val="18"/>
                <w:szCs w:val="18"/>
              </w:rPr>
            </w:pPr>
            <w:r w:rsidRPr="003C3A1D">
              <w:rPr>
                <w:rFonts w:ascii="仿宋_GB2312" w:eastAsia="仿宋_GB2312" w:hAnsi="仿宋" w:cs="仿宋" w:hint="eastAsia"/>
                <w:sz w:val="18"/>
                <w:szCs w:val="18"/>
              </w:rPr>
              <w:t>具有专业教学改革和专业教学能力，具有企业合作项目实践操作能力，具有独立完成教学科研的团队能力。</w:t>
            </w:r>
          </w:p>
        </w:tc>
      </w:tr>
      <w:tr w:rsidR="00E7167A" w:rsidRPr="003C3A1D">
        <w:trPr>
          <w:trHeight w:val="1050"/>
          <w:jc w:val="center"/>
        </w:trPr>
        <w:tc>
          <w:tcPr>
            <w:tcW w:w="1343" w:type="pct"/>
            <w:tcBorders>
              <w:top w:val="single" w:sz="4" w:space="0" w:color="auto"/>
              <w:left w:val="single" w:sz="4" w:space="0" w:color="auto"/>
              <w:bottom w:val="single" w:sz="4" w:space="0" w:color="auto"/>
              <w:right w:val="single" w:sz="4" w:space="0" w:color="auto"/>
            </w:tcBorders>
            <w:vAlign w:val="center"/>
          </w:tcPr>
          <w:p w:rsidR="00E7167A" w:rsidRPr="003C3A1D" w:rsidRDefault="00F033E4">
            <w:pPr>
              <w:widowControl/>
              <w:spacing w:line="320" w:lineRule="exact"/>
              <w:jc w:val="center"/>
              <w:rPr>
                <w:rFonts w:ascii="仿宋_GB2312" w:eastAsia="仿宋_GB2312" w:hAnsi="仿宋" w:cs="仿宋" w:hint="eastAsia"/>
                <w:b/>
                <w:sz w:val="18"/>
                <w:szCs w:val="18"/>
              </w:rPr>
            </w:pPr>
            <w:r w:rsidRPr="003C3A1D">
              <w:rPr>
                <w:rFonts w:ascii="仿宋_GB2312" w:eastAsia="仿宋_GB2312" w:hAnsi="仿宋" w:cs="仿宋" w:hint="eastAsia"/>
                <w:b/>
                <w:sz w:val="18"/>
                <w:szCs w:val="18"/>
              </w:rPr>
              <w:t>专业经验</w:t>
            </w:r>
          </w:p>
        </w:tc>
        <w:tc>
          <w:tcPr>
            <w:tcW w:w="3656" w:type="pct"/>
            <w:tcBorders>
              <w:top w:val="single" w:sz="4" w:space="0" w:color="auto"/>
              <w:left w:val="single" w:sz="4" w:space="0" w:color="auto"/>
              <w:bottom w:val="single" w:sz="4" w:space="0" w:color="auto"/>
              <w:right w:val="single" w:sz="4" w:space="0" w:color="auto"/>
            </w:tcBorders>
          </w:tcPr>
          <w:p w:rsidR="00E7167A" w:rsidRPr="003C3A1D" w:rsidRDefault="00F033E4">
            <w:pPr>
              <w:widowControl/>
              <w:spacing w:line="320" w:lineRule="exact"/>
              <w:ind w:firstLineChars="200" w:firstLine="360"/>
              <w:rPr>
                <w:rFonts w:ascii="仿宋_GB2312" w:eastAsia="仿宋_GB2312" w:hAnsi="仿宋" w:cs="仿宋" w:hint="eastAsia"/>
                <w:sz w:val="18"/>
                <w:szCs w:val="18"/>
              </w:rPr>
            </w:pPr>
            <w:r w:rsidRPr="003C3A1D">
              <w:rPr>
                <w:rFonts w:ascii="仿宋_GB2312" w:eastAsia="仿宋_GB2312" w:hAnsi="仿宋" w:cs="仿宋" w:hint="eastAsia"/>
                <w:sz w:val="18"/>
                <w:szCs w:val="18"/>
              </w:rPr>
              <w:t>专任教师基本具有专业企业实践能力，能与校企合作共同完成项目综合实训能力，教师每学年都会下企业锻炼，具有扎实的专业业务能力和对室内艺术设计岗位能力</w:t>
            </w:r>
            <w:proofErr w:type="gramStart"/>
            <w:r w:rsidRPr="003C3A1D">
              <w:rPr>
                <w:rFonts w:ascii="仿宋_GB2312" w:eastAsia="仿宋_GB2312" w:hAnsi="仿宋" w:cs="仿宋" w:hint="eastAsia"/>
                <w:sz w:val="18"/>
                <w:szCs w:val="18"/>
              </w:rPr>
              <w:t>较深化</w:t>
            </w:r>
            <w:proofErr w:type="gramEnd"/>
            <w:r w:rsidRPr="003C3A1D">
              <w:rPr>
                <w:rFonts w:ascii="仿宋_GB2312" w:eastAsia="仿宋_GB2312" w:hAnsi="仿宋" w:cs="仿宋" w:hint="eastAsia"/>
                <w:sz w:val="18"/>
                <w:szCs w:val="18"/>
              </w:rPr>
              <w:t>的认知。</w:t>
            </w:r>
          </w:p>
        </w:tc>
      </w:tr>
    </w:tbl>
    <w:p w:rsidR="00E7167A" w:rsidRPr="003C3A1D" w:rsidRDefault="00E7167A">
      <w:pPr>
        <w:adjustRightInd w:val="0"/>
        <w:snapToGrid w:val="0"/>
        <w:spacing w:line="380" w:lineRule="exact"/>
        <w:rPr>
          <w:rFonts w:ascii="仿宋_GB2312" w:eastAsia="仿宋_GB2312" w:hAnsi="仿宋" w:cs="仿宋" w:hint="eastAsia"/>
          <w:szCs w:val="21"/>
        </w:rPr>
      </w:pP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w:t>
      </w:r>
      <w:r w:rsidRPr="003C3A1D">
        <w:rPr>
          <w:rFonts w:ascii="仿宋_GB2312" w:eastAsia="仿宋_GB2312" w:hAnsi="仿宋" w:cs="仿宋" w:hint="eastAsia"/>
          <w:szCs w:val="21"/>
        </w:rPr>
        <w:t>2</w:t>
      </w:r>
      <w:r w:rsidRPr="003C3A1D">
        <w:rPr>
          <w:rFonts w:ascii="仿宋_GB2312" w:eastAsia="仿宋_GB2312" w:hAnsi="仿宋" w:cs="仿宋" w:hint="eastAsia"/>
          <w:szCs w:val="21"/>
        </w:rPr>
        <w:t>）</w:t>
      </w:r>
      <w:r w:rsidRPr="003C3A1D">
        <w:rPr>
          <w:rFonts w:ascii="仿宋_GB2312" w:eastAsia="仿宋_GB2312" w:hAnsi="仿宋" w:cs="仿宋" w:hint="eastAsia"/>
          <w:szCs w:val="21"/>
        </w:rPr>
        <w:t>教学设施</w:t>
      </w:r>
    </w:p>
    <w:p w:rsidR="00E7167A" w:rsidRPr="003C3A1D" w:rsidRDefault="00F033E4">
      <w:pPr>
        <w:widowControl/>
        <w:spacing w:line="380" w:lineRule="exact"/>
        <w:ind w:firstLineChars="200" w:firstLine="420"/>
        <w:jc w:val="left"/>
        <w:rPr>
          <w:rFonts w:ascii="仿宋_GB2312" w:eastAsia="仿宋_GB2312" w:hAnsi="仿宋" w:cs="仿宋" w:hint="eastAsia"/>
          <w:szCs w:val="21"/>
        </w:rPr>
      </w:pPr>
      <w:r w:rsidRPr="003C3A1D">
        <w:rPr>
          <w:rFonts w:ascii="仿宋_GB2312" w:eastAsia="仿宋_GB2312" w:hAnsi="仿宋" w:cs="仿宋" w:hint="eastAsia"/>
          <w:szCs w:val="21"/>
        </w:rPr>
        <w:t>依据人才培养方案设置的课程体系、实践教学体系和顶岗实习的要求，做好本专业《专业群实训基地建设规划》，配备能够满足本专业正常的课程教学、专业实训、顶岗实习等所需，</w:t>
      </w:r>
      <w:r w:rsidRPr="003C3A1D">
        <w:rPr>
          <w:rFonts w:ascii="仿宋_GB2312" w:eastAsia="仿宋_GB2312" w:hAnsi="仿宋" w:cs="仿宋" w:hint="eastAsia"/>
          <w:kern w:val="0"/>
          <w:szCs w:val="21"/>
        </w:rPr>
        <w:t>正在建设的环境艺术设计专业群校内实践基地是</w:t>
      </w:r>
      <w:r w:rsidRPr="003C3A1D">
        <w:rPr>
          <w:rFonts w:ascii="仿宋_GB2312" w:eastAsia="仿宋_GB2312" w:hAnsi="仿宋" w:cs="仿宋" w:hint="eastAsia"/>
          <w:kern w:val="0"/>
          <w:szCs w:val="21"/>
        </w:rPr>
        <w:t>2020</w:t>
      </w:r>
      <w:r w:rsidRPr="003C3A1D">
        <w:rPr>
          <w:rFonts w:ascii="仿宋_GB2312" w:eastAsia="仿宋_GB2312" w:hAnsi="仿宋" w:cs="仿宋" w:hint="eastAsia"/>
          <w:kern w:val="0"/>
          <w:szCs w:val="21"/>
        </w:rPr>
        <w:t>年度校级质量工程项目，构建“产学研</w:t>
      </w:r>
      <w:r w:rsidRPr="003C3A1D">
        <w:rPr>
          <w:rFonts w:ascii="仿宋_GB2312" w:eastAsia="仿宋_GB2312" w:hAnsi="仿宋" w:cs="仿宋" w:hint="eastAsia"/>
          <w:kern w:val="0"/>
          <w:szCs w:val="21"/>
        </w:rPr>
        <w:t>+</w:t>
      </w:r>
      <w:r w:rsidRPr="003C3A1D">
        <w:rPr>
          <w:rFonts w:ascii="仿宋_GB2312" w:eastAsia="仿宋_GB2312" w:hAnsi="仿宋" w:cs="仿宋" w:hint="eastAsia"/>
          <w:kern w:val="0"/>
          <w:szCs w:val="21"/>
        </w:rPr>
        <w:t>数字体验”实践教学基地及创新创业基地，以岗位通用技能与专业技能训练为基础，协同育人为机制，满足专业群内学生生产性实训，顶岗实习，社会培训和技术开发等，实现产教深度融合，优质资源共享。</w:t>
      </w:r>
    </w:p>
    <w:p w:rsidR="00E7167A" w:rsidRPr="003C3A1D" w:rsidRDefault="00F033E4">
      <w:pPr>
        <w:widowControl/>
        <w:spacing w:line="360" w:lineRule="exact"/>
        <w:jc w:val="center"/>
        <w:rPr>
          <w:rFonts w:ascii="仿宋_GB2312" w:eastAsia="仿宋_GB2312" w:hAnsi="仿宋" w:cs="仿宋" w:hint="eastAsia"/>
          <w:szCs w:val="21"/>
        </w:rPr>
      </w:pPr>
      <w:r w:rsidRPr="003C3A1D">
        <w:rPr>
          <w:rFonts w:ascii="仿宋_GB2312" w:eastAsia="仿宋_GB2312" w:hAnsi="仿宋" w:cs="仿宋" w:hint="eastAsia"/>
          <w:szCs w:val="21"/>
        </w:rPr>
        <w:t>表</w:t>
      </w:r>
      <w:r w:rsidRPr="003C3A1D">
        <w:rPr>
          <w:rFonts w:ascii="仿宋_GB2312" w:eastAsia="仿宋_GB2312" w:hAnsi="仿宋" w:cs="仿宋" w:hint="eastAsia"/>
          <w:szCs w:val="21"/>
        </w:rPr>
        <w:t xml:space="preserve">5 </w:t>
      </w:r>
      <w:r w:rsidRPr="003C3A1D">
        <w:rPr>
          <w:rFonts w:ascii="仿宋_GB2312" w:eastAsia="仿宋_GB2312" w:hAnsi="仿宋" w:cs="仿宋" w:hint="eastAsia"/>
          <w:szCs w:val="21"/>
        </w:rPr>
        <w:t>校内实训室、生产性基地一览表</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6"/>
        <w:gridCol w:w="1233"/>
        <w:gridCol w:w="2534"/>
        <w:gridCol w:w="2547"/>
        <w:gridCol w:w="2238"/>
      </w:tblGrid>
      <w:tr w:rsidR="00E7167A" w:rsidRPr="003C3A1D">
        <w:trPr>
          <w:trHeight w:val="538"/>
          <w:jc w:val="center"/>
        </w:trPr>
        <w:tc>
          <w:tcPr>
            <w:tcW w:w="396" w:type="pct"/>
            <w:vAlign w:val="center"/>
          </w:tcPr>
          <w:p w:rsidR="00E7167A" w:rsidRPr="003C3A1D" w:rsidRDefault="00F033E4">
            <w:pPr>
              <w:spacing w:line="320" w:lineRule="exact"/>
              <w:jc w:val="center"/>
              <w:rPr>
                <w:rFonts w:ascii="仿宋_GB2312" w:eastAsia="仿宋_GB2312" w:hAnsi="仿宋" w:cs="仿宋" w:hint="eastAsia"/>
                <w:b/>
                <w:sz w:val="18"/>
                <w:szCs w:val="18"/>
              </w:rPr>
            </w:pPr>
            <w:r w:rsidRPr="003C3A1D">
              <w:rPr>
                <w:rFonts w:ascii="仿宋_GB2312" w:eastAsia="仿宋_GB2312" w:hAnsi="仿宋" w:cs="仿宋" w:hint="eastAsia"/>
                <w:b/>
                <w:sz w:val="18"/>
                <w:szCs w:val="18"/>
              </w:rPr>
              <w:t>序号</w:t>
            </w:r>
          </w:p>
        </w:tc>
        <w:tc>
          <w:tcPr>
            <w:tcW w:w="664" w:type="pct"/>
            <w:vAlign w:val="center"/>
          </w:tcPr>
          <w:p w:rsidR="00E7167A" w:rsidRPr="003C3A1D" w:rsidRDefault="00F033E4">
            <w:pPr>
              <w:spacing w:line="320" w:lineRule="exact"/>
              <w:jc w:val="center"/>
              <w:rPr>
                <w:rFonts w:ascii="仿宋_GB2312" w:eastAsia="仿宋_GB2312" w:hAnsi="仿宋" w:cs="仿宋" w:hint="eastAsia"/>
                <w:b/>
                <w:sz w:val="18"/>
                <w:szCs w:val="18"/>
              </w:rPr>
            </w:pPr>
            <w:r w:rsidRPr="003C3A1D">
              <w:rPr>
                <w:rFonts w:ascii="仿宋_GB2312" w:eastAsia="仿宋_GB2312" w:hAnsi="仿宋" w:cs="仿宋" w:hint="eastAsia"/>
                <w:b/>
                <w:sz w:val="18"/>
                <w:szCs w:val="18"/>
              </w:rPr>
              <w:t>实训室</w:t>
            </w:r>
          </w:p>
          <w:p w:rsidR="00E7167A" w:rsidRPr="003C3A1D" w:rsidRDefault="00F033E4">
            <w:pPr>
              <w:spacing w:line="320" w:lineRule="exact"/>
              <w:jc w:val="center"/>
              <w:rPr>
                <w:rFonts w:ascii="仿宋_GB2312" w:eastAsia="仿宋_GB2312" w:hAnsi="仿宋" w:cs="仿宋" w:hint="eastAsia"/>
                <w:b/>
                <w:sz w:val="18"/>
                <w:szCs w:val="18"/>
              </w:rPr>
            </w:pPr>
            <w:r w:rsidRPr="003C3A1D">
              <w:rPr>
                <w:rFonts w:ascii="仿宋_GB2312" w:eastAsia="仿宋_GB2312" w:hAnsi="仿宋" w:cs="仿宋" w:hint="eastAsia"/>
                <w:b/>
                <w:sz w:val="18"/>
                <w:szCs w:val="18"/>
              </w:rPr>
              <w:lastRenderedPageBreak/>
              <w:t>名称</w:t>
            </w:r>
          </w:p>
        </w:tc>
        <w:tc>
          <w:tcPr>
            <w:tcW w:w="1363" w:type="pct"/>
            <w:vAlign w:val="center"/>
          </w:tcPr>
          <w:p w:rsidR="00E7167A" w:rsidRPr="003C3A1D" w:rsidRDefault="00F033E4">
            <w:pPr>
              <w:spacing w:line="320" w:lineRule="exact"/>
              <w:jc w:val="center"/>
              <w:rPr>
                <w:rFonts w:ascii="仿宋_GB2312" w:eastAsia="仿宋_GB2312" w:hAnsi="仿宋" w:cs="仿宋" w:hint="eastAsia"/>
                <w:b/>
                <w:sz w:val="18"/>
                <w:szCs w:val="18"/>
              </w:rPr>
            </w:pPr>
            <w:r w:rsidRPr="003C3A1D">
              <w:rPr>
                <w:rFonts w:ascii="仿宋_GB2312" w:eastAsia="仿宋_GB2312" w:hAnsi="仿宋" w:cs="仿宋" w:hint="eastAsia"/>
                <w:b/>
                <w:sz w:val="18"/>
                <w:szCs w:val="18"/>
              </w:rPr>
              <w:lastRenderedPageBreak/>
              <w:t>主要设备</w:t>
            </w:r>
          </w:p>
        </w:tc>
        <w:tc>
          <w:tcPr>
            <w:tcW w:w="1370" w:type="pct"/>
            <w:vAlign w:val="center"/>
          </w:tcPr>
          <w:p w:rsidR="00E7167A" w:rsidRPr="003C3A1D" w:rsidRDefault="00F033E4">
            <w:pPr>
              <w:spacing w:line="320" w:lineRule="exact"/>
              <w:jc w:val="center"/>
              <w:rPr>
                <w:rFonts w:ascii="仿宋_GB2312" w:eastAsia="仿宋_GB2312" w:hAnsi="仿宋" w:cs="仿宋" w:hint="eastAsia"/>
                <w:b/>
                <w:sz w:val="18"/>
                <w:szCs w:val="18"/>
              </w:rPr>
            </w:pPr>
            <w:r w:rsidRPr="003C3A1D">
              <w:rPr>
                <w:rFonts w:ascii="仿宋_GB2312" w:eastAsia="仿宋_GB2312" w:hAnsi="仿宋" w:cs="仿宋" w:hint="eastAsia"/>
                <w:b/>
                <w:sz w:val="18"/>
                <w:szCs w:val="18"/>
              </w:rPr>
              <w:t>实</w:t>
            </w:r>
            <w:proofErr w:type="gramStart"/>
            <w:r w:rsidRPr="003C3A1D">
              <w:rPr>
                <w:rFonts w:ascii="仿宋_GB2312" w:eastAsia="仿宋_GB2312" w:hAnsi="仿宋" w:cs="仿宋" w:hint="eastAsia"/>
                <w:b/>
                <w:sz w:val="18"/>
                <w:szCs w:val="18"/>
              </w:rPr>
              <w:t>训功能</w:t>
            </w:r>
            <w:proofErr w:type="gramEnd"/>
          </w:p>
        </w:tc>
        <w:tc>
          <w:tcPr>
            <w:tcW w:w="1204" w:type="pct"/>
            <w:vAlign w:val="center"/>
          </w:tcPr>
          <w:p w:rsidR="00E7167A" w:rsidRPr="003C3A1D" w:rsidRDefault="00F033E4">
            <w:pPr>
              <w:spacing w:line="320" w:lineRule="exact"/>
              <w:jc w:val="center"/>
              <w:rPr>
                <w:rFonts w:ascii="仿宋_GB2312" w:eastAsia="仿宋_GB2312" w:hAnsi="仿宋" w:cs="仿宋" w:hint="eastAsia"/>
                <w:b/>
                <w:sz w:val="18"/>
                <w:szCs w:val="18"/>
              </w:rPr>
            </w:pPr>
            <w:r w:rsidRPr="003C3A1D">
              <w:rPr>
                <w:rFonts w:ascii="仿宋_GB2312" w:eastAsia="仿宋_GB2312" w:hAnsi="仿宋" w:cs="仿宋" w:hint="eastAsia"/>
                <w:b/>
                <w:sz w:val="18"/>
                <w:szCs w:val="18"/>
              </w:rPr>
              <w:t>实</w:t>
            </w:r>
            <w:proofErr w:type="gramStart"/>
            <w:r w:rsidRPr="003C3A1D">
              <w:rPr>
                <w:rFonts w:ascii="仿宋_GB2312" w:eastAsia="仿宋_GB2312" w:hAnsi="仿宋" w:cs="仿宋" w:hint="eastAsia"/>
                <w:b/>
                <w:sz w:val="18"/>
                <w:szCs w:val="18"/>
              </w:rPr>
              <w:t>训项目</w:t>
            </w:r>
            <w:proofErr w:type="gramEnd"/>
          </w:p>
        </w:tc>
      </w:tr>
      <w:tr w:rsidR="00E7167A" w:rsidRPr="003C3A1D">
        <w:trPr>
          <w:trHeight w:val="1123"/>
          <w:jc w:val="center"/>
        </w:trPr>
        <w:tc>
          <w:tcPr>
            <w:tcW w:w="396" w:type="pct"/>
            <w:vAlign w:val="center"/>
          </w:tcPr>
          <w:p w:rsidR="00E7167A" w:rsidRPr="003C3A1D" w:rsidRDefault="00F033E4">
            <w:pPr>
              <w:spacing w:line="320" w:lineRule="exact"/>
              <w:jc w:val="center"/>
              <w:rPr>
                <w:rFonts w:ascii="仿宋_GB2312" w:eastAsia="仿宋_GB2312" w:hAnsi="仿宋" w:cs="仿宋" w:hint="eastAsia"/>
                <w:sz w:val="18"/>
                <w:szCs w:val="18"/>
              </w:rPr>
            </w:pPr>
            <w:r w:rsidRPr="003C3A1D">
              <w:rPr>
                <w:rFonts w:ascii="仿宋_GB2312" w:eastAsia="仿宋_GB2312" w:hAnsi="仿宋" w:cs="仿宋" w:hint="eastAsia"/>
                <w:sz w:val="18"/>
                <w:szCs w:val="18"/>
              </w:rPr>
              <w:t>1</w:t>
            </w:r>
          </w:p>
        </w:tc>
        <w:tc>
          <w:tcPr>
            <w:tcW w:w="664" w:type="pct"/>
            <w:vAlign w:val="center"/>
          </w:tcPr>
          <w:p w:rsidR="00E7167A" w:rsidRPr="003C3A1D" w:rsidRDefault="00F033E4">
            <w:pPr>
              <w:spacing w:line="320" w:lineRule="exact"/>
              <w:jc w:val="left"/>
              <w:rPr>
                <w:rFonts w:ascii="仿宋_GB2312" w:eastAsia="仿宋_GB2312" w:hAnsi="仿宋" w:cs="仿宋" w:hint="eastAsia"/>
                <w:sz w:val="18"/>
                <w:szCs w:val="18"/>
              </w:rPr>
            </w:pPr>
            <w:r w:rsidRPr="003C3A1D">
              <w:rPr>
                <w:rFonts w:ascii="仿宋_GB2312" w:eastAsia="仿宋_GB2312" w:hAnsi="仿宋" w:cs="仿宋" w:hint="eastAsia"/>
                <w:sz w:val="18"/>
                <w:szCs w:val="18"/>
              </w:rPr>
              <w:t>三维视景实训室</w:t>
            </w:r>
          </w:p>
        </w:tc>
        <w:tc>
          <w:tcPr>
            <w:tcW w:w="1363" w:type="pct"/>
            <w:vAlign w:val="center"/>
          </w:tcPr>
          <w:p w:rsidR="00E7167A" w:rsidRPr="003C3A1D" w:rsidRDefault="00F033E4">
            <w:pPr>
              <w:spacing w:line="320" w:lineRule="exact"/>
              <w:jc w:val="left"/>
              <w:rPr>
                <w:rFonts w:ascii="仿宋_GB2312" w:eastAsia="仿宋_GB2312" w:hAnsi="仿宋" w:cs="仿宋" w:hint="eastAsia"/>
                <w:sz w:val="18"/>
                <w:szCs w:val="18"/>
              </w:rPr>
            </w:pPr>
            <w:r w:rsidRPr="003C3A1D">
              <w:rPr>
                <w:rFonts w:ascii="仿宋_GB2312" w:eastAsia="仿宋_GB2312" w:hAnsi="仿宋" w:cs="仿宋" w:hint="eastAsia"/>
                <w:sz w:val="18"/>
                <w:szCs w:val="18"/>
              </w:rPr>
              <w:t>多媒体计算机</w:t>
            </w:r>
            <w:r w:rsidRPr="003C3A1D">
              <w:rPr>
                <w:rFonts w:ascii="仿宋_GB2312" w:eastAsia="仿宋_GB2312" w:hAnsi="仿宋" w:cs="仿宋" w:hint="eastAsia"/>
                <w:sz w:val="18"/>
                <w:szCs w:val="18"/>
              </w:rPr>
              <w:t>实训室</w:t>
            </w:r>
            <w:r w:rsidRPr="003C3A1D">
              <w:rPr>
                <w:rFonts w:ascii="仿宋_GB2312" w:eastAsia="仿宋_GB2312" w:hAnsi="仿宋" w:cs="仿宋" w:hint="eastAsia"/>
                <w:sz w:val="18"/>
                <w:szCs w:val="18"/>
              </w:rPr>
              <w:t>、安装</w:t>
            </w:r>
            <w:r w:rsidRPr="003C3A1D">
              <w:rPr>
                <w:rFonts w:ascii="仿宋_GB2312" w:eastAsia="仿宋_GB2312" w:hAnsi="仿宋" w:cs="仿宋" w:hint="eastAsia"/>
                <w:sz w:val="18"/>
                <w:szCs w:val="18"/>
              </w:rPr>
              <w:t>Photoshop</w:t>
            </w:r>
            <w:r w:rsidRPr="003C3A1D">
              <w:rPr>
                <w:rFonts w:ascii="仿宋_GB2312" w:eastAsia="仿宋_GB2312" w:hAnsi="仿宋" w:cs="仿宋" w:hint="eastAsia"/>
                <w:sz w:val="18"/>
                <w:szCs w:val="18"/>
              </w:rPr>
              <w:t>、</w:t>
            </w:r>
            <w:r w:rsidRPr="003C3A1D">
              <w:rPr>
                <w:rFonts w:ascii="仿宋_GB2312" w:eastAsia="仿宋_GB2312" w:hAnsi="仿宋" w:cs="仿宋" w:hint="eastAsia"/>
                <w:sz w:val="18"/>
                <w:szCs w:val="18"/>
              </w:rPr>
              <w:t xml:space="preserve"> </w:t>
            </w:r>
            <w:r w:rsidRPr="003C3A1D">
              <w:rPr>
                <w:rFonts w:ascii="仿宋_GB2312" w:eastAsia="仿宋_GB2312" w:hAnsi="仿宋" w:cs="仿宋" w:hint="eastAsia"/>
                <w:sz w:val="18"/>
                <w:szCs w:val="18"/>
              </w:rPr>
              <w:t>草图大师、</w:t>
            </w:r>
            <w:r w:rsidRPr="003C3A1D">
              <w:rPr>
                <w:rFonts w:ascii="仿宋_GB2312" w:eastAsia="仿宋_GB2312" w:hAnsi="仿宋" w:cs="仿宋" w:hint="eastAsia"/>
                <w:sz w:val="18"/>
                <w:szCs w:val="18"/>
              </w:rPr>
              <w:t xml:space="preserve">3Dmax, </w:t>
            </w:r>
            <w:proofErr w:type="spellStart"/>
            <w:r w:rsidRPr="003C3A1D">
              <w:rPr>
                <w:rFonts w:ascii="仿宋_GB2312" w:eastAsia="仿宋_GB2312" w:hAnsi="仿宋" w:cs="仿宋" w:hint="eastAsia"/>
                <w:sz w:val="18"/>
                <w:szCs w:val="18"/>
              </w:rPr>
              <w:t>AotuCAD</w:t>
            </w:r>
            <w:proofErr w:type="spellEnd"/>
            <w:r w:rsidRPr="003C3A1D">
              <w:rPr>
                <w:rFonts w:ascii="仿宋_GB2312" w:eastAsia="仿宋_GB2312" w:hAnsi="仿宋" w:cs="仿宋" w:hint="eastAsia"/>
                <w:sz w:val="18"/>
                <w:szCs w:val="18"/>
              </w:rPr>
              <w:t>等软件</w:t>
            </w:r>
          </w:p>
        </w:tc>
        <w:tc>
          <w:tcPr>
            <w:tcW w:w="1370" w:type="pct"/>
            <w:vAlign w:val="center"/>
          </w:tcPr>
          <w:p w:rsidR="00E7167A" w:rsidRPr="003C3A1D" w:rsidRDefault="00F033E4">
            <w:pPr>
              <w:spacing w:line="320" w:lineRule="exact"/>
              <w:jc w:val="left"/>
              <w:rPr>
                <w:rFonts w:ascii="仿宋_GB2312" w:eastAsia="仿宋_GB2312" w:hAnsi="仿宋" w:cs="仿宋" w:hint="eastAsia"/>
                <w:sz w:val="18"/>
                <w:szCs w:val="18"/>
              </w:rPr>
            </w:pPr>
            <w:r w:rsidRPr="003C3A1D">
              <w:rPr>
                <w:rFonts w:ascii="仿宋_GB2312" w:eastAsia="仿宋_GB2312" w:hAnsi="仿宋" w:cs="仿宋" w:hint="eastAsia"/>
                <w:sz w:val="18"/>
                <w:szCs w:val="18"/>
              </w:rPr>
              <w:t>完成图像处理与制作、计算机辅助设计（</w:t>
            </w:r>
            <w:proofErr w:type="spellStart"/>
            <w:r w:rsidRPr="003C3A1D">
              <w:rPr>
                <w:rFonts w:ascii="仿宋_GB2312" w:eastAsia="仿宋_GB2312" w:hAnsi="仿宋" w:cs="仿宋" w:hint="eastAsia"/>
                <w:sz w:val="18"/>
                <w:szCs w:val="18"/>
              </w:rPr>
              <w:t>AotuCAD</w:t>
            </w:r>
            <w:proofErr w:type="spellEnd"/>
            <w:r w:rsidRPr="003C3A1D">
              <w:rPr>
                <w:rFonts w:ascii="仿宋_GB2312" w:eastAsia="仿宋_GB2312" w:hAnsi="仿宋" w:cs="仿宋" w:hint="eastAsia"/>
                <w:sz w:val="18"/>
                <w:szCs w:val="18"/>
              </w:rPr>
              <w:t>）及室内</w:t>
            </w:r>
            <w:proofErr w:type="gramStart"/>
            <w:r w:rsidRPr="003C3A1D">
              <w:rPr>
                <w:rFonts w:ascii="仿宋_GB2312" w:eastAsia="仿宋_GB2312" w:hAnsi="仿宋" w:cs="仿宋" w:hint="eastAsia"/>
                <w:sz w:val="18"/>
                <w:szCs w:val="18"/>
              </w:rPr>
              <w:t>外效果</w:t>
            </w:r>
            <w:proofErr w:type="gramEnd"/>
            <w:r w:rsidRPr="003C3A1D">
              <w:rPr>
                <w:rFonts w:ascii="仿宋_GB2312" w:eastAsia="仿宋_GB2312" w:hAnsi="仿宋" w:cs="仿宋" w:hint="eastAsia"/>
                <w:sz w:val="18"/>
                <w:szCs w:val="18"/>
              </w:rPr>
              <w:t>图表现（</w:t>
            </w:r>
            <w:r w:rsidRPr="003C3A1D">
              <w:rPr>
                <w:rFonts w:ascii="仿宋_GB2312" w:eastAsia="仿宋_GB2312" w:hAnsi="仿宋" w:cs="仿宋" w:hint="eastAsia"/>
                <w:sz w:val="18"/>
                <w:szCs w:val="18"/>
              </w:rPr>
              <w:t>3D MAX)</w:t>
            </w:r>
            <w:r w:rsidRPr="003C3A1D">
              <w:rPr>
                <w:rFonts w:ascii="仿宋_GB2312" w:eastAsia="仿宋_GB2312" w:hAnsi="仿宋" w:cs="仿宋" w:hint="eastAsia"/>
                <w:sz w:val="18"/>
                <w:szCs w:val="18"/>
              </w:rPr>
              <w:t>等课程任务及方案实训</w:t>
            </w:r>
          </w:p>
        </w:tc>
        <w:tc>
          <w:tcPr>
            <w:tcW w:w="1204" w:type="pct"/>
            <w:vAlign w:val="center"/>
          </w:tcPr>
          <w:p w:rsidR="00E7167A" w:rsidRPr="003C3A1D" w:rsidRDefault="00F033E4">
            <w:pPr>
              <w:spacing w:line="320" w:lineRule="exact"/>
              <w:jc w:val="left"/>
              <w:rPr>
                <w:rFonts w:ascii="仿宋_GB2312" w:eastAsia="仿宋_GB2312" w:hAnsi="仿宋" w:cs="仿宋" w:hint="eastAsia"/>
                <w:sz w:val="18"/>
                <w:szCs w:val="18"/>
              </w:rPr>
            </w:pPr>
            <w:r w:rsidRPr="003C3A1D">
              <w:rPr>
                <w:rFonts w:ascii="仿宋_GB2312" w:eastAsia="仿宋_GB2312" w:hAnsi="仿宋" w:cs="仿宋" w:hint="eastAsia"/>
                <w:sz w:val="18"/>
                <w:szCs w:val="18"/>
              </w:rPr>
              <w:t>CAD</w:t>
            </w:r>
            <w:r w:rsidRPr="003C3A1D">
              <w:rPr>
                <w:rFonts w:ascii="仿宋_GB2312" w:eastAsia="仿宋_GB2312" w:hAnsi="仿宋" w:cs="仿宋" w:hint="eastAsia"/>
                <w:sz w:val="18"/>
                <w:szCs w:val="18"/>
              </w:rPr>
              <w:t>平面图及施工图绘制、</w:t>
            </w:r>
            <w:r w:rsidRPr="003C3A1D">
              <w:rPr>
                <w:rFonts w:ascii="仿宋_GB2312" w:eastAsia="仿宋_GB2312" w:hAnsi="仿宋" w:cs="仿宋" w:hint="eastAsia"/>
                <w:sz w:val="18"/>
                <w:szCs w:val="18"/>
              </w:rPr>
              <w:t>3D MAX</w:t>
            </w:r>
            <w:r w:rsidRPr="003C3A1D">
              <w:rPr>
                <w:rFonts w:ascii="仿宋_GB2312" w:eastAsia="仿宋_GB2312" w:hAnsi="仿宋" w:cs="仿宋" w:hint="eastAsia"/>
                <w:sz w:val="18"/>
                <w:szCs w:val="18"/>
              </w:rPr>
              <w:t>效果图表现设计、草图大师室内外空间规划设计及图像处理与后期美化</w:t>
            </w:r>
          </w:p>
        </w:tc>
      </w:tr>
      <w:tr w:rsidR="00E7167A" w:rsidRPr="003C3A1D">
        <w:trPr>
          <w:trHeight w:val="1310"/>
          <w:jc w:val="center"/>
        </w:trPr>
        <w:tc>
          <w:tcPr>
            <w:tcW w:w="396" w:type="pct"/>
            <w:vAlign w:val="center"/>
          </w:tcPr>
          <w:p w:rsidR="00E7167A" w:rsidRPr="003C3A1D" w:rsidRDefault="00F033E4">
            <w:pPr>
              <w:spacing w:line="320" w:lineRule="exact"/>
              <w:jc w:val="center"/>
              <w:rPr>
                <w:rFonts w:ascii="仿宋_GB2312" w:eastAsia="仿宋_GB2312" w:hAnsi="仿宋" w:cs="仿宋" w:hint="eastAsia"/>
                <w:sz w:val="18"/>
                <w:szCs w:val="18"/>
              </w:rPr>
            </w:pPr>
            <w:r w:rsidRPr="003C3A1D">
              <w:rPr>
                <w:rFonts w:ascii="仿宋_GB2312" w:eastAsia="仿宋_GB2312" w:hAnsi="仿宋" w:cs="仿宋" w:hint="eastAsia"/>
                <w:sz w:val="18"/>
                <w:szCs w:val="18"/>
              </w:rPr>
              <w:t>2</w:t>
            </w:r>
          </w:p>
        </w:tc>
        <w:tc>
          <w:tcPr>
            <w:tcW w:w="664" w:type="pct"/>
            <w:vAlign w:val="center"/>
          </w:tcPr>
          <w:p w:rsidR="00E7167A" w:rsidRPr="003C3A1D" w:rsidRDefault="00F033E4">
            <w:pPr>
              <w:adjustRightInd w:val="0"/>
              <w:snapToGrid w:val="0"/>
              <w:spacing w:line="320" w:lineRule="exact"/>
              <w:jc w:val="left"/>
              <w:rPr>
                <w:rFonts w:ascii="仿宋_GB2312" w:eastAsia="仿宋_GB2312" w:hAnsi="仿宋" w:cs="仿宋" w:hint="eastAsia"/>
                <w:sz w:val="18"/>
                <w:szCs w:val="18"/>
              </w:rPr>
            </w:pPr>
            <w:r w:rsidRPr="003C3A1D">
              <w:rPr>
                <w:rFonts w:ascii="仿宋_GB2312" w:eastAsia="仿宋_GB2312" w:hAnsi="仿宋" w:cs="仿宋" w:hint="eastAsia"/>
                <w:sz w:val="18"/>
                <w:szCs w:val="18"/>
              </w:rPr>
              <w:t>多媒体教室及</w:t>
            </w:r>
            <w:r w:rsidRPr="003C3A1D">
              <w:rPr>
                <w:rFonts w:ascii="仿宋_GB2312" w:eastAsia="仿宋_GB2312" w:hAnsi="仿宋" w:cs="仿宋" w:hint="eastAsia"/>
                <w:sz w:val="18"/>
                <w:szCs w:val="18"/>
              </w:rPr>
              <w:t>PC</w:t>
            </w:r>
            <w:r w:rsidRPr="003C3A1D">
              <w:rPr>
                <w:rFonts w:ascii="仿宋_GB2312" w:eastAsia="仿宋_GB2312" w:hAnsi="仿宋" w:cs="仿宋" w:hint="eastAsia"/>
                <w:sz w:val="18"/>
                <w:szCs w:val="18"/>
              </w:rPr>
              <w:t>机房实训室</w:t>
            </w:r>
          </w:p>
        </w:tc>
        <w:tc>
          <w:tcPr>
            <w:tcW w:w="1363" w:type="pct"/>
            <w:vAlign w:val="center"/>
          </w:tcPr>
          <w:p w:rsidR="00E7167A" w:rsidRPr="003C3A1D" w:rsidRDefault="00F033E4">
            <w:pPr>
              <w:adjustRightInd w:val="0"/>
              <w:snapToGrid w:val="0"/>
              <w:spacing w:line="320" w:lineRule="exact"/>
              <w:jc w:val="left"/>
              <w:rPr>
                <w:rFonts w:ascii="仿宋_GB2312" w:eastAsia="仿宋_GB2312" w:hAnsi="仿宋" w:cs="仿宋" w:hint="eastAsia"/>
                <w:sz w:val="18"/>
                <w:szCs w:val="18"/>
              </w:rPr>
            </w:pPr>
            <w:r w:rsidRPr="003C3A1D">
              <w:rPr>
                <w:rFonts w:ascii="仿宋_GB2312" w:eastAsia="仿宋_GB2312" w:hAnsi="仿宋" w:cs="仿宋" w:hint="eastAsia"/>
                <w:sz w:val="18"/>
                <w:szCs w:val="18"/>
              </w:rPr>
              <w:t>Photoshop</w:t>
            </w:r>
            <w:r w:rsidRPr="003C3A1D">
              <w:rPr>
                <w:rFonts w:ascii="仿宋_GB2312" w:eastAsia="仿宋_GB2312" w:hAnsi="仿宋" w:cs="仿宋" w:hint="eastAsia"/>
                <w:sz w:val="18"/>
                <w:szCs w:val="18"/>
              </w:rPr>
              <w:t>、</w:t>
            </w:r>
            <w:r w:rsidRPr="003C3A1D">
              <w:rPr>
                <w:rFonts w:ascii="仿宋_GB2312" w:eastAsia="仿宋_GB2312" w:hAnsi="仿宋" w:cs="仿宋" w:hint="eastAsia"/>
                <w:sz w:val="18"/>
                <w:szCs w:val="18"/>
              </w:rPr>
              <w:t>草图大师、</w:t>
            </w:r>
            <w:r w:rsidRPr="003C3A1D">
              <w:rPr>
                <w:rFonts w:ascii="仿宋_GB2312" w:eastAsia="仿宋_GB2312" w:hAnsi="仿宋" w:cs="仿宋" w:hint="eastAsia"/>
                <w:sz w:val="18"/>
                <w:szCs w:val="18"/>
              </w:rPr>
              <w:t xml:space="preserve">3Dmax, </w:t>
            </w:r>
            <w:proofErr w:type="spellStart"/>
            <w:r w:rsidRPr="003C3A1D">
              <w:rPr>
                <w:rFonts w:ascii="仿宋_GB2312" w:eastAsia="仿宋_GB2312" w:hAnsi="仿宋" w:cs="仿宋" w:hint="eastAsia"/>
                <w:sz w:val="18"/>
                <w:szCs w:val="18"/>
              </w:rPr>
              <w:t>AotuCAD</w:t>
            </w:r>
            <w:proofErr w:type="spellEnd"/>
            <w:r w:rsidRPr="003C3A1D">
              <w:rPr>
                <w:rFonts w:ascii="仿宋_GB2312" w:eastAsia="仿宋_GB2312" w:hAnsi="仿宋" w:cs="仿宋" w:hint="eastAsia"/>
                <w:sz w:val="18"/>
                <w:szCs w:val="18"/>
              </w:rPr>
              <w:t>等软件</w:t>
            </w:r>
          </w:p>
        </w:tc>
        <w:tc>
          <w:tcPr>
            <w:tcW w:w="1370" w:type="pct"/>
            <w:vAlign w:val="center"/>
          </w:tcPr>
          <w:p w:rsidR="00E7167A" w:rsidRPr="003C3A1D" w:rsidRDefault="00F033E4">
            <w:pPr>
              <w:adjustRightInd w:val="0"/>
              <w:snapToGrid w:val="0"/>
              <w:spacing w:line="320" w:lineRule="exact"/>
              <w:jc w:val="left"/>
              <w:rPr>
                <w:rFonts w:ascii="仿宋_GB2312" w:eastAsia="仿宋_GB2312" w:hAnsi="仿宋" w:cs="仿宋" w:hint="eastAsia"/>
                <w:sz w:val="18"/>
                <w:szCs w:val="18"/>
              </w:rPr>
            </w:pPr>
            <w:r w:rsidRPr="003C3A1D">
              <w:rPr>
                <w:rFonts w:ascii="仿宋_GB2312" w:eastAsia="仿宋_GB2312" w:hAnsi="仿宋" w:cs="仿宋" w:hint="eastAsia"/>
                <w:sz w:val="18"/>
                <w:szCs w:val="18"/>
              </w:rPr>
              <w:t>可以进行</w:t>
            </w:r>
            <w:r w:rsidRPr="003C3A1D">
              <w:rPr>
                <w:rFonts w:ascii="仿宋_GB2312" w:eastAsia="仿宋_GB2312" w:hAnsi="仿宋" w:cs="仿宋" w:hint="eastAsia"/>
                <w:sz w:val="18"/>
                <w:szCs w:val="18"/>
              </w:rPr>
              <w:t>室内设计基础教学和照明灯光设计、家居空间设计、公共空间室内设计、展示空间设计等内容</w:t>
            </w:r>
          </w:p>
        </w:tc>
        <w:tc>
          <w:tcPr>
            <w:tcW w:w="1204" w:type="pct"/>
            <w:vAlign w:val="center"/>
          </w:tcPr>
          <w:p w:rsidR="00E7167A" w:rsidRPr="003C3A1D" w:rsidRDefault="00F033E4">
            <w:pPr>
              <w:adjustRightInd w:val="0"/>
              <w:snapToGrid w:val="0"/>
              <w:spacing w:line="320" w:lineRule="exact"/>
              <w:jc w:val="left"/>
              <w:rPr>
                <w:rFonts w:ascii="仿宋_GB2312" w:eastAsia="仿宋_GB2312" w:hAnsi="仿宋" w:cs="仿宋" w:hint="eastAsia"/>
                <w:sz w:val="18"/>
                <w:szCs w:val="18"/>
              </w:rPr>
            </w:pPr>
            <w:r w:rsidRPr="003C3A1D">
              <w:rPr>
                <w:rFonts w:ascii="仿宋_GB2312" w:eastAsia="仿宋_GB2312" w:hAnsi="仿宋" w:cs="仿宋" w:hint="eastAsia"/>
                <w:sz w:val="18"/>
                <w:szCs w:val="18"/>
              </w:rPr>
              <w:t>制作家居空间设计项目方案和公共空间室内设计及展示空间设计项目</w:t>
            </w:r>
          </w:p>
        </w:tc>
      </w:tr>
      <w:tr w:rsidR="00E7167A" w:rsidRPr="003C3A1D">
        <w:trPr>
          <w:trHeight w:val="1310"/>
          <w:jc w:val="center"/>
        </w:trPr>
        <w:tc>
          <w:tcPr>
            <w:tcW w:w="396" w:type="pct"/>
            <w:vAlign w:val="center"/>
          </w:tcPr>
          <w:p w:rsidR="00E7167A" w:rsidRPr="003C3A1D" w:rsidRDefault="00F033E4">
            <w:pPr>
              <w:spacing w:line="320" w:lineRule="exact"/>
              <w:jc w:val="center"/>
              <w:rPr>
                <w:rFonts w:ascii="仿宋_GB2312" w:eastAsia="仿宋_GB2312" w:hAnsi="仿宋" w:cs="仿宋" w:hint="eastAsia"/>
                <w:sz w:val="18"/>
                <w:szCs w:val="18"/>
              </w:rPr>
            </w:pPr>
            <w:r w:rsidRPr="003C3A1D">
              <w:rPr>
                <w:rFonts w:ascii="仿宋_GB2312" w:eastAsia="仿宋_GB2312" w:hAnsi="仿宋" w:cs="仿宋" w:hint="eastAsia"/>
                <w:sz w:val="18"/>
                <w:szCs w:val="18"/>
              </w:rPr>
              <w:t>3</w:t>
            </w:r>
          </w:p>
        </w:tc>
        <w:tc>
          <w:tcPr>
            <w:tcW w:w="664" w:type="pct"/>
            <w:vAlign w:val="center"/>
          </w:tcPr>
          <w:p w:rsidR="00E7167A" w:rsidRPr="003C3A1D" w:rsidRDefault="00F033E4">
            <w:pPr>
              <w:adjustRightInd w:val="0"/>
              <w:snapToGrid w:val="0"/>
              <w:spacing w:line="320" w:lineRule="exact"/>
              <w:jc w:val="left"/>
              <w:rPr>
                <w:rFonts w:ascii="仿宋_GB2312" w:eastAsia="仿宋_GB2312" w:hAnsi="仿宋" w:cs="仿宋" w:hint="eastAsia"/>
                <w:sz w:val="18"/>
                <w:szCs w:val="18"/>
              </w:rPr>
            </w:pPr>
            <w:r w:rsidRPr="003C3A1D">
              <w:rPr>
                <w:rFonts w:ascii="仿宋_GB2312" w:eastAsia="仿宋_GB2312" w:hAnsi="仿宋" w:cs="仿宋" w:hint="eastAsia"/>
                <w:sz w:val="18"/>
                <w:szCs w:val="18"/>
              </w:rPr>
              <w:t>手绘实训室</w:t>
            </w:r>
          </w:p>
        </w:tc>
        <w:tc>
          <w:tcPr>
            <w:tcW w:w="1363" w:type="pct"/>
            <w:vAlign w:val="center"/>
          </w:tcPr>
          <w:p w:rsidR="00E7167A" w:rsidRPr="003C3A1D" w:rsidRDefault="00F033E4">
            <w:pPr>
              <w:adjustRightInd w:val="0"/>
              <w:snapToGrid w:val="0"/>
              <w:spacing w:line="320" w:lineRule="exact"/>
              <w:jc w:val="left"/>
              <w:rPr>
                <w:rFonts w:ascii="仿宋_GB2312" w:eastAsia="仿宋_GB2312" w:hAnsi="仿宋" w:cs="仿宋" w:hint="eastAsia"/>
                <w:sz w:val="18"/>
                <w:szCs w:val="18"/>
              </w:rPr>
            </w:pPr>
            <w:r w:rsidRPr="003C3A1D">
              <w:rPr>
                <w:rFonts w:ascii="仿宋_GB2312" w:eastAsia="仿宋_GB2312" w:hAnsi="仿宋" w:cs="仿宋" w:hint="eastAsia"/>
                <w:sz w:val="18"/>
                <w:szCs w:val="18"/>
              </w:rPr>
              <w:t>多媒体一体机、静物台、静物、画板、画架、画桌等</w:t>
            </w:r>
          </w:p>
        </w:tc>
        <w:tc>
          <w:tcPr>
            <w:tcW w:w="1370" w:type="pct"/>
            <w:vAlign w:val="center"/>
          </w:tcPr>
          <w:p w:rsidR="00E7167A" w:rsidRPr="003C3A1D" w:rsidRDefault="00F033E4">
            <w:pPr>
              <w:adjustRightInd w:val="0"/>
              <w:snapToGrid w:val="0"/>
              <w:spacing w:line="320" w:lineRule="exact"/>
              <w:jc w:val="left"/>
              <w:rPr>
                <w:rFonts w:ascii="仿宋_GB2312" w:eastAsia="仿宋_GB2312" w:hAnsi="仿宋" w:cs="仿宋" w:hint="eastAsia"/>
                <w:sz w:val="18"/>
                <w:szCs w:val="18"/>
              </w:rPr>
            </w:pPr>
            <w:r w:rsidRPr="003C3A1D">
              <w:rPr>
                <w:rFonts w:ascii="仿宋_GB2312" w:eastAsia="仿宋_GB2312" w:hAnsi="仿宋" w:cs="仿宋" w:hint="eastAsia"/>
                <w:sz w:val="18"/>
                <w:szCs w:val="18"/>
              </w:rPr>
              <w:t>完成专业基础及专业选修课程教学</w:t>
            </w:r>
          </w:p>
        </w:tc>
        <w:tc>
          <w:tcPr>
            <w:tcW w:w="1204" w:type="pct"/>
            <w:vAlign w:val="center"/>
          </w:tcPr>
          <w:p w:rsidR="00E7167A" w:rsidRPr="003C3A1D" w:rsidRDefault="00F033E4">
            <w:pPr>
              <w:adjustRightInd w:val="0"/>
              <w:snapToGrid w:val="0"/>
              <w:spacing w:line="320" w:lineRule="exact"/>
              <w:jc w:val="left"/>
              <w:rPr>
                <w:rFonts w:ascii="仿宋_GB2312" w:eastAsia="仿宋_GB2312" w:hAnsi="仿宋" w:cs="仿宋" w:hint="eastAsia"/>
                <w:sz w:val="18"/>
                <w:szCs w:val="18"/>
              </w:rPr>
            </w:pPr>
            <w:r w:rsidRPr="003C3A1D">
              <w:rPr>
                <w:rFonts w:ascii="仿宋_GB2312" w:eastAsia="仿宋_GB2312" w:hAnsi="仿宋" w:cs="仿宋" w:hint="eastAsia"/>
                <w:sz w:val="18"/>
                <w:szCs w:val="18"/>
              </w:rPr>
              <w:t>三大构成、设计素描、手绘效果图表现技法</w:t>
            </w:r>
          </w:p>
        </w:tc>
      </w:tr>
      <w:tr w:rsidR="00E7167A" w:rsidRPr="003C3A1D">
        <w:trPr>
          <w:trHeight w:val="1310"/>
          <w:jc w:val="center"/>
        </w:trPr>
        <w:tc>
          <w:tcPr>
            <w:tcW w:w="396" w:type="pct"/>
            <w:vAlign w:val="center"/>
          </w:tcPr>
          <w:p w:rsidR="00E7167A" w:rsidRPr="003C3A1D" w:rsidRDefault="00F033E4">
            <w:pPr>
              <w:spacing w:line="320" w:lineRule="exact"/>
              <w:jc w:val="center"/>
              <w:rPr>
                <w:rFonts w:ascii="仿宋_GB2312" w:eastAsia="仿宋_GB2312" w:hAnsi="仿宋" w:cs="仿宋" w:hint="eastAsia"/>
                <w:sz w:val="18"/>
                <w:szCs w:val="18"/>
              </w:rPr>
            </w:pPr>
            <w:r w:rsidRPr="003C3A1D">
              <w:rPr>
                <w:rFonts w:ascii="仿宋_GB2312" w:eastAsia="仿宋_GB2312" w:hAnsi="仿宋" w:cs="仿宋" w:hint="eastAsia"/>
                <w:sz w:val="18"/>
                <w:szCs w:val="18"/>
              </w:rPr>
              <w:t>4</w:t>
            </w:r>
          </w:p>
        </w:tc>
        <w:tc>
          <w:tcPr>
            <w:tcW w:w="664" w:type="pct"/>
            <w:vAlign w:val="center"/>
          </w:tcPr>
          <w:p w:rsidR="00E7167A" w:rsidRPr="003C3A1D" w:rsidRDefault="00F033E4">
            <w:pPr>
              <w:adjustRightInd w:val="0"/>
              <w:snapToGrid w:val="0"/>
              <w:spacing w:line="320" w:lineRule="exact"/>
              <w:jc w:val="left"/>
              <w:rPr>
                <w:rFonts w:ascii="仿宋_GB2312" w:eastAsia="仿宋_GB2312" w:hAnsi="仿宋" w:cs="仿宋" w:hint="eastAsia"/>
                <w:sz w:val="18"/>
                <w:szCs w:val="18"/>
              </w:rPr>
            </w:pPr>
            <w:r w:rsidRPr="003C3A1D">
              <w:rPr>
                <w:rFonts w:ascii="仿宋_GB2312" w:eastAsia="仿宋_GB2312" w:hAnsi="仿宋" w:cs="仿宋" w:hint="eastAsia"/>
                <w:sz w:val="18"/>
                <w:szCs w:val="18"/>
              </w:rPr>
              <w:t>非遗传承工作室</w:t>
            </w:r>
          </w:p>
        </w:tc>
        <w:tc>
          <w:tcPr>
            <w:tcW w:w="1363" w:type="pct"/>
            <w:vAlign w:val="center"/>
          </w:tcPr>
          <w:p w:rsidR="00E7167A" w:rsidRPr="003C3A1D" w:rsidRDefault="00F033E4">
            <w:pPr>
              <w:adjustRightInd w:val="0"/>
              <w:snapToGrid w:val="0"/>
              <w:spacing w:line="320" w:lineRule="exact"/>
              <w:jc w:val="left"/>
              <w:rPr>
                <w:rFonts w:ascii="仿宋_GB2312" w:eastAsia="仿宋_GB2312" w:hAnsi="仿宋" w:cs="仿宋" w:hint="eastAsia"/>
                <w:sz w:val="18"/>
                <w:szCs w:val="18"/>
              </w:rPr>
            </w:pPr>
            <w:r w:rsidRPr="003C3A1D">
              <w:rPr>
                <w:rFonts w:ascii="仿宋_GB2312" w:eastAsia="仿宋_GB2312" w:hAnsi="仿宋" w:cs="仿宋" w:hint="eastAsia"/>
                <w:sz w:val="18"/>
                <w:szCs w:val="18"/>
              </w:rPr>
              <w:t>植物染、</w:t>
            </w:r>
            <w:r w:rsidRPr="003C3A1D">
              <w:rPr>
                <w:rFonts w:ascii="仿宋_GB2312" w:eastAsia="仿宋_GB2312" w:hAnsi="仿宋" w:cs="仿宋" w:hint="eastAsia"/>
                <w:sz w:val="18"/>
                <w:szCs w:val="18"/>
              </w:rPr>
              <w:t>3D</w:t>
            </w:r>
            <w:r w:rsidRPr="003C3A1D">
              <w:rPr>
                <w:rFonts w:ascii="仿宋_GB2312" w:eastAsia="仿宋_GB2312" w:hAnsi="仿宋" w:cs="仿宋" w:hint="eastAsia"/>
                <w:sz w:val="18"/>
                <w:szCs w:val="18"/>
              </w:rPr>
              <w:t>打印机、缝纫机、皮雕工具、</w:t>
            </w:r>
            <w:proofErr w:type="gramStart"/>
            <w:r w:rsidRPr="003C3A1D">
              <w:rPr>
                <w:rFonts w:ascii="仿宋_GB2312" w:eastAsia="仿宋_GB2312" w:hAnsi="仿宋" w:cs="仿宋" w:hint="eastAsia"/>
                <w:sz w:val="18"/>
                <w:szCs w:val="18"/>
              </w:rPr>
              <w:t>热烫机</w:t>
            </w:r>
            <w:proofErr w:type="gramEnd"/>
          </w:p>
        </w:tc>
        <w:tc>
          <w:tcPr>
            <w:tcW w:w="1370" w:type="pct"/>
            <w:vAlign w:val="center"/>
          </w:tcPr>
          <w:p w:rsidR="00E7167A" w:rsidRPr="003C3A1D" w:rsidRDefault="00F033E4">
            <w:pPr>
              <w:adjustRightInd w:val="0"/>
              <w:snapToGrid w:val="0"/>
              <w:spacing w:line="320" w:lineRule="exact"/>
              <w:jc w:val="left"/>
              <w:rPr>
                <w:rFonts w:ascii="仿宋_GB2312" w:eastAsia="仿宋_GB2312" w:hAnsi="仿宋" w:cs="仿宋" w:hint="eastAsia"/>
                <w:sz w:val="18"/>
                <w:szCs w:val="18"/>
              </w:rPr>
            </w:pPr>
            <w:r w:rsidRPr="003C3A1D">
              <w:rPr>
                <w:rFonts w:ascii="仿宋_GB2312" w:eastAsia="仿宋_GB2312" w:hAnsi="仿宋" w:cs="仿宋" w:hint="eastAsia"/>
                <w:sz w:val="18"/>
                <w:szCs w:val="18"/>
              </w:rPr>
              <w:t>完成非</w:t>
            </w:r>
            <w:proofErr w:type="gramStart"/>
            <w:r w:rsidRPr="003C3A1D">
              <w:rPr>
                <w:rFonts w:ascii="仿宋_GB2312" w:eastAsia="仿宋_GB2312" w:hAnsi="仿宋" w:cs="仿宋" w:hint="eastAsia"/>
                <w:sz w:val="18"/>
                <w:szCs w:val="18"/>
              </w:rPr>
              <w:t>遗项目</w:t>
            </w:r>
            <w:proofErr w:type="gramEnd"/>
            <w:r w:rsidRPr="003C3A1D">
              <w:rPr>
                <w:rFonts w:ascii="仿宋_GB2312" w:eastAsia="仿宋_GB2312" w:hAnsi="仿宋" w:cs="仿宋" w:hint="eastAsia"/>
                <w:sz w:val="18"/>
                <w:szCs w:val="18"/>
              </w:rPr>
              <w:t>的实践教学</w:t>
            </w:r>
          </w:p>
        </w:tc>
        <w:tc>
          <w:tcPr>
            <w:tcW w:w="1204" w:type="pct"/>
            <w:vAlign w:val="center"/>
          </w:tcPr>
          <w:p w:rsidR="00E7167A" w:rsidRPr="003C3A1D" w:rsidRDefault="00F033E4">
            <w:pPr>
              <w:adjustRightInd w:val="0"/>
              <w:snapToGrid w:val="0"/>
              <w:spacing w:line="320" w:lineRule="exact"/>
              <w:jc w:val="left"/>
              <w:rPr>
                <w:rFonts w:ascii="仿宋_GB2312" w:eastAsia="仿宋_GB2312" w:hAnsi="仿宋" w:cs="仿宋" w:hint="eastAsia"/>
                <w:sz w:val="18"/>
                <w:szCs w:val="18"/>
              </w:rPr>
            </w:pPr>
            <w:r w:rsidRPr="003C3A1D">
              <w:rPr>
                <w:rFonts w:ascii="仿宋_GB2312" w:eastAsia="仿宋_GB2312" w:hAnsi="仿宋" w:cs="仿宋" w:hint="eastAsia"/>
                <w:sz w:val="18"/>
                <w:szCs w:val="18"/>
              </w:rPr>
              <w:t>中国传统民间艺术、陶瓷艺术与制作</w:t>
            </w:r>
          </w:p>
        </w:tc>
      </w:tr>
      <w:tr w:rsidR="00E7167A" w:rsidRPr="003C3A1D">
        <w:trPr>
          <w:trHeight w:val="1310"/>
          <w:jc w:val="center"/>
        </w:trPr>
        <w:tc>
          <w:tcPr>
            <w:tcW w:w="396" w:type="pct"/>
            <w:vAlign w:val="center"/>
          </w:tcPr>
          <w:p w:rsidR="00E7167A" w:rsidRPr="003C3A1D" w:rsidRDefault="00F033E4">
            <w:pPr>
              <w:spacing w:line="320" w:lineRule="exact"/>
              <w:jc w:val="center"/>
              <w:rPr>
                <w:rFonts w:ascii="仿宋_GB2312" w:eastAsia="仿宋_GB2312" w:hAnsi="仿宋" w:cs="仿宋" w:hint="eastAsia"/>
                <w:sz w:val="18"/>
                <w:szCs w:val="18"/>
              </w:rPr>
            </w:pPr>
            <w:r w:rsidRPr="003C3A1D">
              <w:rPr>
                <w:rFonts w:ascii="仿宋_GB2312" w:eastAsia="仿宋_GB2312" w:hAnsi="仿宋" w:cs="仿宋" w:hint="eastAsia"/>
                <w:sz w:val="18"/>
                <w:szCs w:val="18"/>
              </w:rPr>
              <w:t>5</w:t>
            </w:r>
          </w:p>
        </w:tc>
        <w:tc>
          <w:tcPr>
            <w:tcW w:w="664" w:type="pct"/>
            <w:vAlign w:val="center"/>
          </w:tcPr>
          <w:p w:rsidR="00E7167A" w:rsidRPr="003C3A1D" w:rsidRDefault="00F033E4">
            <w:pPr>
              <w:adjustRightInd w:val="0"/>
              <w:snapToGrid w:val="0"/>
              <w:spacing w:line="320" w:lineRule="exact"/>
              <w:jc w:val="left"/>
              <w:rPr>
                <w:rFonts w:ascii="仿宋_GB2312" w:eastAsia="仿宋_GB2312" w:hAnsi="仿宋" w:cs="仿宋" w:hint="eastAsia"/>
                <w:sz w:val="18"/>
                <w:szCs w:val="18"/>
              </w:rPr>
            </w:pPr>
            <w:r w:rsidRPr="003C3A1D">
              <w:rPr>
                <w:rFonts w:ascii="仿宋_GB2312" w:eastAsia="仿宋_GB2312" w:hAnsi="仿宋" w:cs="仿宋" w:hint="eastAsia"/>
                <w:sz w:val="18"/>
                <w:szCs w:val="18"/>
              </w:rPr>
              <w:t>模型工作室</w:t>
            </w:r>
          </w:p>
        </w:tc>
        <w:tc>
          <w:tcPr>
            <w:tcW w:w="1363" w:type="pct"/>
            <w:vAlign w:val="center"/>
          </w:tcPr>
          <w:p w:rsidR="00E7167A" w:rsidRPr="003C3A1D" w:rsidRDefault="00F033E4">
            <w:pPr>
              <w:adjustRightInd w:val="0"/>
              <w:snapToGrid w:val="0"/>
              <w:spacing w:line="320" w:lineRule="exact"/>
              <w:jc w:val="left"/>
              <w:rPr>
                <w:rFonts w:ascii="仿宋_GB2312" w:eastAsia="仿宋_GB2312" w:hAnsi="仿宋" w:cs="仿宋" w:hint="eastAsia"/>
                <w:sz w:val="18"/>
                <w:szCs w:val="18"/>
              </w:rPr>
            </w:pPr>
            <w:r w:rsidRPr="003C3A1D">
              <w:rPr>
                <w:rFonts w:ascii="仿宋_GB2312" w:eastAsia="仿宋_GB2312" w:hAnsi="仿宋" w:cs="仿宋" w:hint="eastAsia"/>
                <w:sz w:val="18"/>
                <w:szCs w:val="18"/>
              </w:rPr>
              <w:t>模型工具、大平台桌</w:t>
            </w:r>
          </w:p>
        </w:tc>
        <w:tc>
          <w:tcPr>
            <w:tcW w:w="1370" w:type="pct"/>
            <w:vAlign w:val="center"/>
          </w:tcPr>
          <w:p w:rsidR="00E7167A" w:rsidRPr="003C3A1D" w:rsidRDefault="00F033E4">
            <w:pPr>
              <w:adjustRightInd w:val="0"/>
              <w:snapToGrid w:val="0"/>
              <w:spacing w:line="320" w:lineRule="exact"/>
              <w:jc w:val="left"/>
              <w:rPr>
                <w:rFonts w:ascii="仿宋_GB2312" w:eastAsia="仿宋_GB2312" w:hAnsi="仿宋" w:cs="仿宋" w:hint="eastAsia"/>
                <w:sz w:val="18"/>
                <w:szCs w:val="18"/>
              </w:rPr>
            </w:pPr>
            <w:r w:rsidRPr="003C3A1D">
              <w:rPr>
                <w:rFonts w:ascii="仿宋_GB2312" w:eastAsia="仿宋_GB2312" w:hAnsi="仿宋" w:cs="仿宋" w:hint="eastAsia"/>
                <w:sz w:val="18"/>
                <w:szCs w:val="18"/>
              </w:rPr>
              <w:t>模型制作</w:t>
            </w:r>
          </w:p>
        </w:tc>
        <w:tc>
          <w:tcPr>
            <w:tcW w:w="1204" w:type="pct"/>
            <w:vAlign w:val="center"/>
          </w:tcPr>
          <w:p w:rsidR="00E7167A" w:rsidRPr="003C3A1D" w:rsidRDefault="00F033E4">
            <w:pPr>
              <w:adjustRightInd w:val="0"/>
              <w:snapToGrid w:val="0"/>
              <w:spacing w:line="320" w:lineRule="exact"/>
              <w:jc w:val="left"/>
              <w:rPr>
                <w:rFonts w:ascii="仿宋_GB2312" w:eastAsia="仿宋_GB2312" w:hAnsi="仿宋" w:cs="仿宋" w:hint="eastAsia"/>
                <w:sz w:val="18"/>
                <w:szCs w:val="18"/>
              </w:rPr>
            </w:pPr>
            <w:r w:rsidRPr="003C3A1D">
              <w:rPr>
                <w:rFonts w:ascii="仿宋_GB2312" w:eastAsia="仿宋_GB2312" w:hAnsi="仿宋" w:cs="仿宋" w:hint="eastAsia"/>
                <w:sz w:val="18"/>
                <w:szCs w:val="18"/>
              </w:rPr>
              <w:t>公共空间室内设计模型制作、陶瓷作品制作</w:t>
            </w:r>
          </w:p>
        </w:tc>
      </w:tr>
    </w:tbl>
    <w:p w:rsidR="00E7167A" w:rsidRPr="003C3A1D" w:rsidRDefault="00F033E4">
      <w:pPr>
        <w:spacing w:line="360" w:lineRule="exact"/>
        <w:jc w:val="center"/>
        <w:rPr>
          <w:rFonts w:ascii="仿宋_GB2312" w:eastAsia="仿宋_GB2312" w:hAnsi="仿宋" w:cs="仿宋" w:hint="eastAsia"/>
          <w:sz w:val="18"/>
          <w:szCs w:val="18"/>
        </w:rPr>
      </w:pPr>
      <w:r w:rsidRPr="003C3A1D">
        <w:rPr>
          <w:rFonts w:ascii="仿宋_GB2312" w:eastAsia="仿宋_GB2312" w:hAnsi="仿宋" w:cs="仿宋" w:hint="eastAsia"/>
          <w:sz w:val="18"/>
          <w:szCs w:val="18"/>
        </w:rPr>
        <w:t>表</w:t>
      </w:r>
      <w:r w:rsidRPr="003C3A1D">
        <w:rPr>
          <w:rFonts w:ascii="仿宋_GB2312" w:eastAsia="仿宋_GB2312" w:hAnsi="仿宋" w:cs="仿宋" w:hint="eastAsia"/>
          <w:sz w:val="18"/>
          <w:szCs w:val="18"/>
        </w:rPr>
        <w:t xml:space="preserve">6 </w:t>
      </w:r>
      <w:r w:rsidRPr="003C3A1D">
        <w:rPr>
          <w:rFonts w:ascii="仿宋_GB2312" w:eastAsia="仿宋_GB2312" w:hAnsi="仿宋" w:cs="仿宋" w:hint="eastAsia"/>
          <w:sz w:val="18"/>
          <w:szCs w:val="18"/>
        </w:rPr>
        <w:t>校外生产实训基地一览表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853"/>
        <w:gridCol w:w="2162"/>
        <w:gridCol w:w="4540"/>
      </w:tblGrid>
      <w:tr w:rsidR="00E7167A" w:rsidRPr="003C3A1D">
        <w:trPr>
          <w:trHeight w:val="550"/>
          <w:tblHeader/>
          <w:jc w:val="center"/>
        </w:trPr>
        <w:tc>
          <w:tcPr>
            <w:tcW w:w="394" w:type="pct"/>
            <w:vAlign w:val="center"/>
          </w:tcPr>
          <w:p w:rsidR="00E7167A" w:rsidRPr="003C3A1D" w:rsidRDefault="00F033E4">
            <w:pPr>
              <w:spacing w:line="320" w:lineRule="exact"/>
              <w:jc w:val="center"/>
              <w:rPr>
                <w:rFonts w:ascii="仿宋_GB2312" w:eastAsia="仿宋_GB2312" w:hAnsi="仿宋" w:cs="仿宋" w:hint="eastAsia"/>
                <w:b/>
                <w:sz w:val="18"/>
                <w:szCs w:val="18"/>
              </w:rPr>
            </w:pPr>
            <w:r w:rsidRPr="003C3A1D">
              <w:rPr>
                <w:rFonts w:ascii="仿宋_GB2312" w:eastAsia="仿宋_GB2312" w:hAnsi="仿宋" w:cs="仿宋" w:hint="eastAsia"/>
                <w:b/>
                <w:sz w:val="18"/>
                <w:szCs w:val="18"/>
              </w:rPr>
              <w:t>序号</w:t>
            </w:r>
          </w:p>
        </w:tc>
        <w:tc>
          <w:tcPr>
            <w:tcW w:w="997" w:type="pct"/>
            <w:vAlign w:val="center"/>
          </w:tcPr>
          <w:p w:rsidR="00E7167A" w:rsidRPr="003C3A1D" w:rsidRDefault="00F033E4">
            <w:pPr>
              <w:spacing w:line="320" w:lineRule="exact"/>
              <w:jc w:val="center"/>
              <w:rPr>
                <w:rFonts w:ascii="仿宋_GB2312" w:eastAsia="仿宋_GB2312" w:hAnsi="仿宋" w:cs="仿宋" w:hint="eastAsia"/>
                <w:b/>
                <w:sz w:val="18"/>
                <w:szCs w:val="18"/>
              </w:rPr>
            </w:pPr>
            <w:r w:rsidRPr="003C3A1D">
              <w:rPr>
                <w:rFonts w:ascii="仿宋_GB2312" w:eastAsia="仿宋_GB2312" w:hAnsi="仿宋" w:cs="仿宋" w:hint="eastAsia"/>
                <w:b/>
                <w:sz w:val="18"/>
                <w:szCs w:val="18"/>
              </w:rPr>
              <w:t>基地类别及数量</w:t>
            </w:r>
          </w:p>
        </w:tc>
        <w:tc>
          <w:tcPr>
            <w:tcW w:w="1164" w:type="pct"/>
            <w:vAlign w:val="center"/>
          </w:tcPr>
          <w:p w:rsidR="00E7167A" w:rsidRPr="003C3A1D" w:rsidRDefault="00F033E4">
            <w:pPr>
              <w:spacing w:line="320" w:lineRule="exact"/>
              <w:jc w:val="center"/>
              <w:rPr>
                <w:rFonts w:ascii="仿宋_GB2312" w:eastAsia="仿宋_GB2312" w:hAnsi="仿宋" w:cs="仿宋" w:hint="eastAsia"/>
                <w:b/>
                <w:sz w:val="18"/>
                <w:szCs w:val="18"/>
              </w:rPr>
            </w:pPr>
            <w:r w:rsidRPr="003C3A1D">
              <w:rPr>
                <w:rFonts w:ascii="仿宋_GB2312" w:eastAsia="仿宋_GB2312" w:hAnsi="仿宋" w:cs="仿宋" w:hint="eastAsia"/>
                <w:b/>
                <w:sz w:val="18"/>
                <w:szCs w:val="18"/>
              </w:rPr>
              <w:t>工作（实训）岗位</w:t>
            </w:r>
          </w:p>
        </w:tc>
        <w:tc>
          <w:tcPr>
            <w:tcW w:w="2443" w:type="pct"/>
            <w:vAlign w:val="center"/>
          </w:tcPr>
          <w:p w:rsidR="00E7167A" w:rsidRPr="003C3A1D" w:rsidRDefault="00F033E4">
            <w:pPr>
              <w:spacing w:line="320" w:lineRule="exact"/>
              <w:ind w:leftChars="98" w:left="206" w:firstLineChars="74" w:firstLine="134"/>
              <w:jc w:val="center"/>
              <w:rPr>
                <w:rFonts w:ascii="仿宋_GB2312" w:eastAsia="仿宋_GB2312" w:hAnsi="仿宋" w:cs="仿宋" w:hint="eastAsia"/>
                <w:b/>
                <w:sz w:val="18"/>
                <w:szCs w:val="18"/>
              </w:rPr>
            </w:pPr>
            <w:r w:rsidRPr="003C3A1D">
              <w:rPr>
                <w:rFonts w:ascii="仿宋_GB2312" w:eastAsia="仿宋_GB2312" w:hAnsi="仿宋" w:cs="仿宋" w:hint="eastAsia"/>
                <w:b/>
                <w:sz w:val="18"/>
                <w:szCs w:val="18"/>
              </w:rPr>
              <w:t>工作（实训）任务</w:t>
            </w:r>
          </w:p>
        </w:tc>
      </w:tr>
      <w:tr w:rsidR="00E7167A" w:rsidRPr="003C3A1D">
        <w:trPr>
          <w:trHeight w:val="849"/>
          <w:jc w:val="center"/>
        </w:trPr>
        <w:tc>
          <w:tcPr>
            <w:tcW w:w="394" w:type="pct"/>
            <w:vAlign w:val="center"/>
          </w:tcPr>
          <w:p w:rsidR="00E7167A" w:rsidRPr="003C3A1D" w:rsidRDefault="00F033E4">
            <w:pPr>
              <w:spacing w:line="320" w:lineRule="exact"/>
              <w:jc w:val="center"/>
              <w:rPr>
                <w:rFonts w:ascii="仿宋_GB2312" w:eastAsia="仿宋_GB2312" w:hAnsi="仿宋" w:cs="仿宋" w:hint="eastAsia"/>
                <w:sz w:val="18"/>
                <w:szCs w:val="18"/>
              </w:rPr>
            </w:pPr>
            <w:r w:rsidRPr="003C3A1D">
              <w:rPr>
                <w:rFonts w:ascii="仿宋_GB2312" w:eastAsia="仿宋_GB2312" w:hAnsi="仿宋" w:cs="仿宋" w:hint="eastAsia"/>
                <w:sz w:val="18"/>
                <w:szCs w:val="18"/>
              </w:rPr>
              <w:t>1</w:t>
            </w:r>
          </w:p>
        </w:tc>
        <w:tc>
          <w:tcPr>
            <w:tcW w:w="997" w:type="pct"/>
            <w:vAlign w:val="center"/>
          </w:tcPr>
          <w:p w:rsidR="00E7167A" w:rsidRPr="003C3A1D" w:rsidRDefault="00F033E4">
            <w:pPr>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室内设计实训基地</w:t>
            </w:r>
            <w:r w:rsidRPr="003C3A1D">
              <w:rPr>
                <w:rFonts w:ascii="仿宋_GB2312" w:eastAsia="仿宋_GB2312" w:hAnsi="仿宋" w:cs="仿宋" w:hint="eastAsia"/>
                <w:sz w:val="18"/>
                <w:szCs w:val="18"/>
              </w:rPr>
              <w:t>（</w:t>
            </w:r>
            <w:r w:rsidRPr="003C3A1D">
              <w:rPr>
                <w:rFonts w:ascii="仿宋_GB2312" w:eastAsia="仿宋_GB2312" w:hAnsi="仿宋" w:cs="仿宋" w:hint="eastAsia"/>
                <w:sz w:val="18"/>
                <w:szCs w:val="18"/>
              </w:rPr>
              <w:t>绝配家具</w:t>
            </w:r>
            <w:r w:rsidRPr="003C3A1D">
              <w:rPr>
                <w:rFonts w:ascii="仿宋_GB2312" w:eastAsia="仿宋_GB2312" w:hAnsi="仿宋" w:cs="仿宋" w:hint="eastAsia"/>
                <w:sz w:val="18"/>
                <w:szCs w:val="18"/>
              </w:rPr>
              <w:t>）</w:t>
            </w:r>
          </w:p>
        </w:tc>
        <w:tc>
          <w:tcPr>
            <w:tcW w:w="1164" w:type="pct"/>
            <w:vAlign w:val="center"/>
          </w:tcPr>
          <w:p w:rsidR="00E7167A" w:rsidRPr="003C3A1D" w:rsidRDefault="00F033E4">
            <w:pPr>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家装设计、</w:t>
            </w:r>
            <w:proofErr w:type="gramStart"/>
            <w:r w:rsidRPr="003C3A1D">
              <w:rPr>
                <w:rFonts w:ascii="仿宋_GB2312" w:eastAsia="仿宋_GB2312" w:hAnsi="仿宋" w:cs="仿宋" w:hint="eastAsia"/>
                <w:sz w:val="18"/>
                <w:szCs w:val="18"/>
              </w:rPr>
              <w:t>软装设计</w:t>
            </w:r>
            <w:proofErr w:type="gramEnd"/>
            <w:r w:rsidRPr="003C3A1D">
              <w:rPr>
                <w:rFonts w:ascii="仿宋_GB2312" w:eastAsia="仿宋_GB2312" w:hAnsi="仿宋" w:cs="仿宋" w:hint="eastAsia"/>
                <w:sz w:val="18"/>
                <w:szCs w:val="18"/>
              </w:rPr>
              <w:t>及定制家具设计</w:t>
            </w:r>
          </w:p>
        </w:tc>
        <w:tc>
          <w:tcPr>
            <w:tcW w:w="2443" w:type="pct"/>
            <w:vAlign w:val="center"/>
          </w:tcPr>
          <w:p w:rsidR="00E7167A" w:rsidRPr="003C3A1D" w:rsidRDefault="00F033E4">
            <w:pPr>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主要进行</w:t>
            </w:r>
            <w:r w:rsidRPr="003C3A1D">
              <w:rPr>
                <w:rFonts w:ascii="仿宋_GB2312" w:eastAsia="仿宋_GB2312" w:hAnsi="仿宋" w:cs="仿宋" w:hint="eastAsia"/>
                <w:sz w:val="18"/>
                <w:szCs w:val="18"/>
              </w:rPr>
              <w:t>家装空间、</w:t>
            </w:r>
            <w:proofErr w:type="gramStart"/>
            <w:r w:rsidRPr="003C3A1D">
              <w:rPr>
                <w:rFonts w:ascii="仿宋_GB2312" w:eastAsia="仿宋_GB2312" w:hAnsi="仿宋" w:cs="仿宋" w:hint="eastAsia"/>
                <w:sz w:val="18"/>
                <w:szCs w:val="18"/>
              </w:rPr>
              <w:t>软装设计</w:t>
            </w:r>
            <w:proofErr w:type="gramEnd"/>
            <w:r w:rsidRPr="003C3A1D">
              <w:rPr>
                <w:rFonts w:ascii="仿宋_GB2312" w:eastAsia="仿宋_GB2312" w:hAnsi="仿宋" w:cs="仿宋" w:hint="eastAsia"/>
                <w:sz w:val="18"/>
                <w:szCs w:val="18"/>
              </w:rPr>
              <w:t>及应用、定制家具设计</w:t>
            </w:r>
            <w:r w:rsidRPr="003C3A1D">
              <w:rPr>
                <w:rFonts w:ascii="仿宋_GB2312" w:eastAsia="仿宋_GB2312" w:hAnsi="仿宋" w:cs="仿宋" w:hint="eastAsia"/>
                <w:sz w:val="18"/>
                <w:szCs w:val="18"/>
              </w:rPr>
              <w:t>等岗位的顶岗实习。</w:t>
            </w:r>
          </w:p>
        </w:tc>
      </w:tr>
      <w:tr w:rsidR="00E7167A" w:rsidRPr="003C3A1D">
        <w:trPr>
          <w:trHeight w:val="730"/>
          <w:jc w:val="center"/>
        </w:trPr>
        <w:tc>
          <w:tcPr>
            <w:tcW w:w="394" w:type="pct"/>
            <w:vAlign w:val="center"/>
          </w:tcPr>
          <w:p w:rsidR="00E7167A" w:rsidRPr="003C3A1D" w:rsidRDefault="00F033E4">
            <w:pPr>
              <w:spacing w:line="320" w:lineRule="exact"/>
              <w:jc w:val="center"/>
              <w:rPr>
                <w:rFonts w:ascii="仿宋_GB2312" w:eastAsia="仿宋_GB2312" w:hAnsi="仿宋" w:cs="仿宋" w:hint="eastAsia"/>
                <w:sz w:val="18"/>
                <w:szCs w:val="18"/>
              </w:rPr>
            </w:pPr>
            <w:r w:rsidRPr="003C3A1D">
              <w:rPr>
                <w:rFonts w:ascii="仿宋_GB2312" w:eastAsia="仿宋_GB2312" w:hAnsi="仿宋" w:cs="仿宋" w:hint="eastAsia"/>
                <w:sz w:val="18"/>
                <w:szCs w:val="18"/>
              </w:rPr>
              <w:t>2</w:t>
            </w:r>
          </w:p>
        </w:tc>
        <w:tc>
          <w:tcPr>
            <w:tcW w:w="997" w:type="pct"/>
            <w:vAlign w:val="center"/>
          </w:tcPr>
          <w:p w:rsidR="00E7167A" w:rsidRPr="003C3A1D" w:rsidRDefault="00F033E4">
            <w:pPr>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空间设计实训基地</w:t>
            </w:r>
          </w:p>
          <w:p w:rsidR="00E7167A" w:rsidRPr="003C3A1D" w:rsidRDefault="00F033E4">
            <w:pPr>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w:t>
            </w:r>
            <w:r w:rsidRPr="003C3A1D">
              <w:rPr>
                <w:rFonts w:ascii="仿宋_GB2312" w:eastAsia="仿宋_GB2312" w:hAnsi="仿宋" w:cs="仿宋" w:hint="eastAsia"/>
                <w:sz w:val="18"/>
                <w:szCs w:val="18"/>
              </w:rPr>
              <w:t>靓家居</w:t>
            </w:r>
            <w:r w:rsidRPr="003C3A1D">
              <w:rPr>
                <w:rFonts w:ascii="仿宋_GB2312" w:eastAsia="仿宋_GB2312" w:hAnsi="仿宋" w:cs="仿宋" w:hint="eastAsia"/>
                <w:sz w:val="18"/>
                <w:szCs w:val="18"/>
              </w:rPr>
              <w:t>）</w:t>
            </w:r>
          </w:p>
        </w:tc>
        <w:tc>
          <w:tcPr>
            <w:tcW w:w="1164" w:type="pct"/>
            <w:vAlign w:val="center"/>
          </w:tcPr>
          <w:p w:rsidR="00E7167A" w:rsidRPr="003C3A1D" w:rsidRDefault="00F033E4">
            <w:pPr>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公共空间设计、展示空间设计</w:t>
            </w:r>
          </w:p>
        </w:tc>
        <w:tc>
          <w:tcPr>
            <w:tcW w:w="2443" w:type="pct"/>
            <w:vAlign w:val="center"/>
          </w:tcPr>
          <w:p w:rsidR="00E7167A" w:rsidRPr="003C3A1D" w:rsidRDefault="00F033E4">
            <w:pPr>
              <w:spacing w:line="320" w:lineRule="exact"/>
              <w:rPr>
                <w:rFonts w:ascii="仿宋_GB2312" w:eastAsia="仿宋_GB2312" w:hAnsi="仿宋" w:cs="仿宋" w:hint="eastAsia"/>
                <w:sz w:val="18"/>
                <w:szCs w:val="18"/>
              </w:rPr>
            </w:pPr>
            <w:r w:rsidRPr="003C3A1D">
              <w:rPr>
                <w:rFonts w:ascii="仿宋_GB2312" w:eastAsia="仿宋_GB2312" w:hAnsi="仿宋" w:cs="仿宋" w:hint="eastAsia"/>
                <w:sz w:val="18"/>
                <w:szCs w:val="18"/>
              </w:rPr>
              <w:t>主要</w:t>
            </w:r>
            <w:r w:rsidRPr="003C3A1D">
              <w:rPr>
                <w:rFonts w:ascii="仿宋_GB2312" w:eastAsia="仿宋_GB2312" w:hAnsi="仿宋" w:cs="仿宋" w:hint="eastAsia"/>
                <w:sz w:val="18"/>
                <w:szCs w:val="18"/>
              </w:rPr>
              <w:t>公共空间、灯光设计及应用、展示类空间等工装设计</w:t>
            </w:r>
            <w:r w:rsidRPr="003C3A1D">
              <w:rPr>
                <w:rFonts w:ascii="仿宋_GB2312" w:eastAsia="仿宋_GB2312" w:hAnsi="仿宋" w:cs="仿宋" w:hint="eastAsia"/>
                <w:sz w:val="18"/>
                <w:szCs w:val="18"/>
              </w:rPr>
              <w:t>等岗位的顶岗实习。</w:t>
            </w:r>
          </w:p>
        </w:tc>
      </w:tr>
    </w:tbl>
    <w:p w:rsidR="00E7167A" w:rsidRPr="003C3A1D" w:rsidRDefault="00E7167A">
      <w:pPr>
        <w:widowControl/>
        <w:spacing w:line="380" w:lineRule="exact"/>
        <w:ind w:firstLineChars="200" w:firstLine="422"/>
        <w:jc w:val="left"/>
        <w:rPr>
          <w:rFonts w:ascii="仿宋_GB2312" w:eastAsia="仿宋_GB2312" w:hAnsi="仿宋" w:cs="仿宋" w:hint="eastAsia"/>
          <w:b/>
          <w:bCs/>
          <w:kern w:val="0"/>
          <w:szCs w:val="21"/>
        </w:rPr>
      </w:pP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(3)</w:t>
      </w:r>
      <w:r w:rsidRPr="003C3A1D">
        <w:rPr>
          <w:rFonts w:ascii="仿宋_GB2312" w:eastAsia="仿宋_GB2312" w:hAnsi="仿宋" w:cs="仿宋" w:hint="eastAsia"/>
          <w:szCs w:val="21"/>
        </w:rPr>
        <w:t>教学资源</w:t>
      </w:r>
    </w:p>
    <w:p w:rsidR="00E7167A" w:rsidRPr="003C3A1D" w:rsidRDefault="00F033E4">
      <w:pPr>
        <w:widowControl/>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按本专业人才培养的特点，以提高教育教学质量为目标，组织专业教学团队运用现代教育教学技术，结合专业课程特色改革教学方法，引导鼓励教师开发并利用信息化教学资源、教学平台，创新教学方法、提升教学效果。</w:t>
      </w:r>
    </w:p>
    <w:p w:rsidR="00E7167A" w:rsidRPr="003C3A1D" w:rsidRDefault="00F033E4">
      <w:pPr>
        <w:numPr>
          <w:ilvl w:val="0"/>
          <w:numId w:val="2"/>
        </w:numPr>
        <w:spacing w:line="40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教材选用有关基本要求：</w:t>
      </w:r>
    </w:p>
    <w:p w:rsidR="00E7167A" w:rsidRPr="003C3A1D" w:rsidRDefault="00F033E4">
      <w:pPr>
        <w:spacing w:line="40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①选用教材必须</w:t>
      </w:r>
      <w:r w:rsidRPr="003C3A1D">
        <w:rPr>
          <w:rFonts w:ascii="仿宋_GB2312" w:eastAsia="仿宋_GB2312" w:hAnsi="仿宋" w:cs="仿宋" w:hint="eastAsia"/>
          <w:szCs w:val="21"/>
        </w:rPr>
        <w:t>以质量为准，鼓励优先“十三五”职业教育国家规划型教材和艺术类专业重点推荐教材或校企合作创新型人才培养系列教材</w:t>
      </w:r>
    </w:p>
    <w:p w:rsidR="00E7167A" w:rsidRPr="003C3A1D" w:rsidRDefault="00F033E4">
      <w:pPr>
        <w:spacing w:line="40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②优先选用近三年出版的新教材或修订版教材</w:t>
      </w:r>
    </w:p>
    <w:p w:rsidR="00E7167A" w:rsidRPr="003C3A1D" w:rsidRDefault="00F033E4">
      <w:pPr>
        <w:numPr>
          <w:ilvl w:val="0"/>
          <w:numId w:val="2"/>
        </w:numPr>
        <w:spacing w:line="40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图书配备有关基本要求：</w:t>
      </w:r>
    </w:p>
    <w:p w:rsidR="00E7167A" w:rsidRPr="003C3A1D" w:rsidRDefault="00F033E4">
      <w:pPr>
        <w:spacing w:line="400" w:lineRule="exact"/>
        <w:ind w:leftChars="200" w:left="420"/>
        <w:rPr>
          <w:rFonts w:ascii="仿宋_GB2312" w:eastAsia="仿宋_GB2312" w:hAnsi="仿宋" w:cs="仿宋" w:hint="eastAsia"/>
          <w:szCs w:val="21"/>
        </w:rPr>
      </w:pPr>
      <w:r w:rsidRPr="003C3A1D">
        <w:rPr>
          <w:rFonts w:ascii="仿宋_GB2312" w:eastAsia="仿宋_GB2312" w:hAnsi="仿宋" w:cs="仿宋" w:hint="eastAsia"/>
          <w:szCs w:val="21"/>
        </w:rPr>
        <w:lastRenderedPageBreak/>
        <w:t>①</w:t>
      </w:r>
      <w:r w:rsidRPr="003C3A1D">
        <w:rPr>
          <w:rFonts w:ascii="仿宋_GB2312" w:eastAsia="仿宋_GB2312" w:hAnsi="仿宋" w:cs="仿宋" w:hint="eastAsia"/>
          <w:kern w:val="0"/>
          <w:szCs w:val="21"/>
        </w:rPr>
        <w:t>图书馆</w:t>
      </w:r>
      <w:r w:rsidRPr="003C3A1D">
        <w:rPr>
          <w:rFonts w:ascii="仿宋_GB2312" w:eastAsia="仿宋_GB2312" w:hAnsi="仿宋" w:cs="仿宋" w:hint="eastAsia"/>
          <w:kern w:val="0"/>
          <w:szCs w:val="21"/>
        </w:rPr>
        <w:t>有</w:t>
      </w:r>
      <w:r w:rsidRPr="003C3A1D">
        <w:rPr>
          <w:rFonts w:ascii="仿宋_GB2312" w:eastAsia="仿宋_GB2312" w:hAnsi="仿宋" w:cs="仿宋" w:hint="eastAsia"/>
          <w:kern w:val="0"/>
          <w:szCs w:val="21"/>
        </w:rPr>
        <w:t>相关专业图书资源，能够满足学生专业学习、教师专业教学研究、教学实施和社会服务需要</w:t>
      </w:r>
    </w:p>
    <w:p w:rsidR="00E7167A" w:rsidRPr="003C3A1D" w:rsidRDefault="00F033E4">
      <w:pPr>
        <w:spacing w:line="400" w:lineRule="exact"/>
        <w:ind w:leftChars="200" w:left="420"/>
        <w:rPr>
          <w:rFonts w:ascii="仿宋_GB2312" w:eastAsia="仿宋_GB2312" w:hAnsi="仿宋" w:cs="仿宋" w:hint="eastAsia"/>
          <w:szCs w:val="21"/>
        </w:rPr>
      </w:pPr>
      <w:r w:rsidRPr="003C3A1D">
        <w:rPr>
          <w:rFonts w:ascii="仿宋_GB2312" w:eastAsia="仿宋_GB2312" w:hAnsi="仿宋" w:cs="仿宋" w:hint="eastAsia"/>
          <w:szCs w:val="21"/>
        </w:rPr>
        <w:t>②</w:t>
      </w:r>
      <w:r w:rsidRPr="003C3A1D">
        <w:rPr>
          <w:rFonts w:ascii="仿宋_GB2312" w:eastAsia="仿宋_GB2312" w:hAnsi="仿宋" w:cs="仿宋" w:hint="eastAsia"/>
          <w:szCs w:val="21"/>
        </w:rPr>
        <w:t>校内图书</w:t>
      </w:r>
      <w:proofErr w:type="gramStart"/>
      <w:r w:rsidRPr="003C3A1D">
        <w:rPr>
          <w:rFonts w:ascii="仿宋_GB2312" w:eastAsia="仿宋_GB2312" w:hAnsi="仿宋" w:cs="仿宋" w:hint="eastAsia"/>
          <w:szCs w:val="21"/>
        </w:rPr>
        <w:t>资源库需不断</w:t>
      </w:r>
      <w:proofErr w:type="gramEnd"/>
      <w:r w:rsidRPr="003C3A1D">
        <w:rPr>
          <w:rFonts w:ascii="仿宋_GB2312" w:eastAsia="仿宋_GB2312" w:hAnsi="仿宋" w:cs="仿宋" w:hint="eastAsia"/>
          <w:szCs w:val="21"/>
        </w:rPr>
        <w:t>更新、满足学生及教师研究阅读需要</w:t>
      </w:r>
    </w:p>
    <w:p w:rsidR="00E7167A" w:rsidRPr="003C3A1D" w:rsidRDefault="00F033E4">
      <w:pPr>
        <w:spacing w:line="40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3</w:t>
      </w:r>
      <w:r w:rsidRPr="003C3A1D">
        <w:rPr>
          <w:rFonts w:ascii="仿宋_GB2312" w:eastAsia="仿宋_GB2312" w:hAnsi="仿宋" w:cs="仿宋" w:hint="eastAsia"/>
          <w:szCs w:val="21"/>
        </w:rPr>
        <w:t>）数字资源配备有关基本要求：</w:t>
      </w:r>
    </w:p>
    <w:p w:rsidR="00E7167A" w:rsidRPr="003C3A1D" w:rsidRDefault="00F033E4">
      <w:pPr>
        <w:spacing w:line="400" w:lineRule="exact"/>
        <w:ind w:firstLineChars="200" w:firstLine="420"/>
        <w:rPr>
          <w:rFonts w:ascii="仿宋_GB2312" w:eastAsia="仿宋_GB2312" w:hAnsi="仿宋" w:cs="仿宋" w:hint="eastAsia"/>
          <w:kern w:val="0"/>
          <w:szCs w:val="21"/>
        </w:rPr>
      </w:pPr>
      <w:r w:rsidRPr="003C3A1D">
        <w:rPr>
          <w:rFonts w:ascii="仿宋_GB2312" w:eastAsia="仿宋_GB2312" w:hAnsi="仿宋" w:cs="仿宋" w:hint="eastAsia"/>
          <w:kern w:val="0"/>
          <w:szCs w:val="21"/>
        </w:rPr>
        <w:t>①融入创意和设计服务领域的新技术、技能、工艺、规范等先进要素，建设专业群平台课、教学资源库。</w:t>
      </w:r>
    </w:p>
    <w:p w:rsidR="00E7167A" w:rsidRPr="003C3A1D" w:rsidRDefault="00F033E4">
      <w:pPr>
        <w:widowControl/>
        <w:spacing w:line="360" w:lineRule="exact"/>
        <w:ind w:firstLineChars="200" w:firstLine="420"/>
        <w:rPr>
          <w:rFonts w:ascii="仿宋_GB2312" w:eastAsia="仿宋_GB2312" w:hAnsi="仿宋" w:cs="仿宋" w:hint="eastAsia"/>
          <w:kern w:val="0"/>
          <w:szCs w:val="21"/>
        </w:rPr>
      </w:pPr>
      <w:r w:rsidRPr="003C3A1D">
        <w:rPr>
          <w:rFonts w:ascii="仿宋_GB2312" w:eastAsia="仿宋_GB2312" w:hAnsi="仿宋" w:cs="仿宋" w:hint="eastAsia"/>
          <w:kern w:val="0"/>
          <w:szCs w:val="21"/>
        </w:rPr>
        <w:t>②分类分层推进课程及数字资源建设，采用知识讲授、案例教学、情境教学、项目教学、任务驱动、行动导向等多种形式。</w:t>
      </w:r>
    </w:p>
    <w:p w:rsidR="00E7167A" w:rsidRPr="003C3A1D" w:rsidRDefault="00F033E4">
      <w:pPr>
        <w:widowControl/>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kern w:val="0"/>
          <w:szCs w:val="21"/>
        </w:rPr>
        <w:t>③综合运用讲授、演示、举例、归纳、演绎、讨论、练习、实操等多种手段实施教学，引导鼓励教师开发并利用信息化教学资源、教学平台，创新教学方法、提升教学效果。</w:t>
      </w:r>
    </w:p>
    <w:p w:rsidR="00E7167A" w:rsidRPr="003C3A1D" w:rsidRDefault="00F033E4">
      <w:pPr>
        <w:widowControl/>
        <w:spacing w:line="360" w:lineRule="exact"/>
        <w:ind w:firstLineChars="200" w:firstLine="420"/>
        <w:rPr>
          <w:rFonts w:ascii="仿宋_GB2312" w:eastAsia="仿宋_GB2312" w:hAnsi="仿宋" w:cs="仿宋" w:hint="eastAsia"/>
          <w:kern w:val="0"/>
          <w:szCs w:val="21"/>
        </w:rPr>
      </w:pPr>
      <w:r w:rsidRPr="003C3A1D">
        <w:rPr>
          <w:rFonts w:ascii="仿宋_GB2312" w:eastAsia="仿宋_GB2312" w:hAnsi="仿宋" w:cs="仿宋" w:hint="eastAsia"/>
          <w:kern w:val="0"/>
          <w:szCs w:val="21"/>
        </w:rPr>
        <w:t>(4)</w:t>
      </w:r>
      <w:r w:rsidRPr="003C3A1D">
        <w:rPr>
          <w:rFonts w:ascii="仿宋_GB2312" w:eastAsia="仿宋_GB2312" w:hAnsi="仿宋" w:cs="仿宋" w:hint="eastAsia"/>
          <w:kern w:val="0"/>
          <w:szCs w:val="21"/>
        </w:rPr>
        <w:t>教学方法：</w:t>
      </w:r>
    </w:p>
    <w:p w:rsidR="00E7167A" w:rsidRPr="003C3A1D" w:rsidRDefault="00F033E4">
      <w:pPr>
        <w:adjustRightInd w:val="0"/>
        <w:snapToGrid w:val="0"/>
        <w:spacing w:line="38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按本专业人才培养的特点，以提高教育教学质量为目标，</w:t>
      </w:r>
      <w:r w:rsidRPr="003C3A1D">
        <w:rPr>
          <w:rFonts w:ascii="仿宋_GB2312" w:eastAsia="仿宋_GB2312" w:hAnsi="仿宋" w:cs="仿宋" w:hint="eastAsia"/>
          <w:szCs w:val="21"/>
        </w:rPr>
        <w:t>组织专业教学团队运用现代教育教学技术，结合专业课程特色改革教学方法，</w:t>
      </w:r>
      <w:r w:rsidRPr="003C3A1D">
        <w:rPr>
          <w:rFonts w:ascii="仿宋_GB2312" w:eastAsia="仿宋_GB2312" w:hAnsi="仿宋" w:cs="仿宋" w:hint="eastAsia"/>
          <w:szCs w:val="21"/>
        </w:rPr>
        <w:t>深化“三教改革”，以真实性项目为载体融入专业群课程建设，打造特色“金课”。引进“</w:t>
      </w:r>
      <w:r w:rsidRPr="003C3A1D">
        <w:rPr>
          <w:rFonts w:ascii="仿宋_GB2312" w:eastAsia="仿宋_GB2312" w:hAnsi="仿宋" w:cs="仿宋" w:hint="eastAsia"/>
          <w:szCs w:val="21"/>
        </w:rPr>
        <w:t>1+X</w:t>
      </w:r>
      <w:r w:rsidRPr="003C3A1D">
        <w:rPr>
          <w:rFonts w:ascii="仿宋_GB2312" w:eastAsia="仿宋_GB2312" w:hAnsi="仿宋" w:cs="仿宋" w:hint="eastAsia"/>
          <w:szCs w:val="21"/>
        </w:rPr>
        <w:t>”证书教材，融入专业群课程教学体系，将数字技术引入设计创意的教学过程中。将虚拟现实（</w:t>
      </w:r>
      <w:r w:rsidRPr="003C3A1D">
        <w:rPr>
          <w:rFonts w:ascii="仿宋_GB2312" w:eastAsia="仿宋_GB2312" w:hAnsi="仿宋" w:cs="仿宋" w:hint="eastAsia"/>
          <w:szCs w:val="21"/>
        </w:rPr>
        <w:t>VR</w:t>
      </w:r>
      <w:r w:rsidRPr="003C3A1D">
        <w:rPr>
          <w:rFonts w:ascii="仿宋_GB2312" w:eastAsia="仿宋_GB2312" w:hAnsi="仿宋" w:cs="仿宋" w:hint="eastAsia"/>
          <w:szCs w:val="21"/>
        </w:rPr>
        <w:t>）、增强现实（</w:t>
      </w:r>
      <w:r w:rsidRPr="003C3A1D">
        <w:rPr>
          <w:rFonts w:ascii="仿宋_GB2312" w:eastAsia="仿宋_GB2312" w:hAnsi="仿宋" w:cs="仿宋" w:hint="eastAsia"/>
          <w:szCs w:val="21"/>
        </w:rPr>
        <w:t>AR</w:t>
      </w:r>
      <w:r w:rsidRPr="003C3A1D">
        <w:rPr>
          <w:rFonts w:ascii="仿宋_GB2312" w:eastAsia="仿宋_GB2312" w:hAnsi="仿宋" w:cs="仿宋" w:hint="eastAsia"/>
          <w:szCs w:val="21"/>
        </w:rPr>
        <w:t>）、混合现实（</w:t>
      </w:r>
      <w:r w:rsidRPr="003C3A1D">
        <w:rPr>
          <w:rFonts w:ascii="仿宋_GB2312" w:eastAsia="仿宋_GB2312" w:hAnsi="仿宋" w:cs="仿宋" w:hint="eastAsia"/>
          <w:szCs w:val="21"/>
        </w:rPr>
        <w:t>MR</w:t>
      </w:r>
      <w:r w:rsidRPr="003C3A1D">
        <w:rPr>
          <w:rFonts w:ascii="仿宋_GB2312" w:eastAsia="仿宋_GB2312" w:hAnsi="仿宋" w:cs="仿宋" w:hint="eastAsia"/>
          <w:szCs w:val="21"/>
        </w:rPr>
        <w:t>）技术引入到环境设计和室内设计的</w:t>
      </w:r>
      <w:r w:rsidRPr="003C3A1D">
        <w:rPr>
          <w:rFonts w:ascii="仿宋_GB2312" w:eastAsia="仿宋_GB2312" w:hAnsi="仿宋" w:cs="仿宋" w:hint="eastAsia"/>
          <w:szCs w:val="21"/>
        </w:rPr>
        <w:t>3D</w:t>
      </w:r>
      <w:r w:rsidRPr="003C3A1D">
        <w:rPr>
          <w:rFonts w:ascii="仿宋_GB2312" w:eastAsia="仿宋_GB2312" w:hAnsi="仿宋" w:cs="仿宋" w:hint="eastAsia"/>
          <w:szCs w:val="21"/>
        </w:rPr>
        <w:t>建模过程中，使教学手段多样化、可视化，实施“体验空间”数字化交互教学手段。</w:t>
      </w:r>
      <w:r w:rsidRPr="003C3A1D">
        <w:rPr>
          <w:rFonts w:ascii="仿宋_GB2312" w:eastAsia="仿宋_GB2312" w:hAnsi="仿宋" w:cs="仿宋" w:hint="eastAsia"/>
          <w:szCs w:val="21"/>
        </w:rPr>
        <w:t>积极探索并实践翻转课堂、混合式教学、理实一体教学（做中教，做中学）、“双主”（教师主导，学生主体）教学模式，采用项目教学、案</w:t>
      </w:r>
      <w:r w:rsidRPr="003C3A1D">
        <w:rPr>
          <w:rFonts w:ascii="仿宋_GB2312" w:eastAsia="仿宋_GB2312" w:hAnsi="仿宋" w:cs="仿宋" w:hint="eastAsia"/>
          <w:szCs w:val="21"/>
        </w:rPr>
        <w:t>例教学、情境教学、模块化教学等教学方式和启发式、探究式、讨论式、参与式等教学方法实施教学，引导鼓励教师开发并利用信息化教学资源、教学平台，创新教学方法、提升教学效果。</w:t>
      </w:r>
    </w:p>
    <w:p w:rsidR="00E7167A" w:rsidRPr="003C3A1D" w:rsidRDefault="00F033E4">
      <w:pPr>
        <w:widowControl/>
        <w:spacing w:line="360" w:lineRule="exact"/>
        <w:ind w:firstLineChars="200" w:firstLine="420"/>
        <w:rPr>
          <w:rFonts w:ascii="仿宋_GB2312" w:eastAsia="仿宋_GB2312" w:hAnsi="仿宋" w:cs="仿宋" w:hint="eastAsia"/>
          <w:kern w:val="0"/>
          <w:szCs w:val="21"/>
        </w:rPr>
      </w:pPr>
      <w:r w:rsidRPr="003C3A1D">
        <w:rPr>
          <w:rFonts w:ascii="仿宋_GB2312" w:eastAsia="仿宋_GB2312" w:hAnsi="仿宋" w:cs="仿宋" w:hint="eastAsia"/>
          <w:kern w:val="0"/>
          <w:szCs w:val="21"/>
        </w:rPr>
        <w:t>(5)</w:t>
      </w:r>
      <w:r w:rsidRPr="003C3A1D">
        <w:rPr>
          <w:rFonts w:ascii="仿宋_GB2312" w:eastAsia="仿宋_GB2312" w:hAnsi="仿宋" w:cs="仿宋" w:hint="eastAsia"/>
          <w:kern w:val="0"/>
          <w:szCs w:val="21"/>
        </w:rPr>
        <w:t>学习评价：</w:t>
      </w:r>
    </w:p>
    <w:p w:rsidR="00E7167A" w:rsidRPr="003C3A1D" w:rsidRDefault="00F033E4">
      <w:pPr>
        <w:widowControl/>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学生的学习评价包括考核与评价的内容、方式、标准与权重等。应关注评价的多元性（试卷笔试考核、现场操作、仿真模拟演练、企业实践评价、平时学习过程评价等），以成果为导向，突出过程评价与总体评价、理论与实践评价一体化的关系等，围绕教学成果适当调整教学，开展教学活动，鼓励支持大胆改革传统单一的试卷笔试、特别是闭卷考试的考核方式，创新适</w:t>
      </w:r>
      <w:r w:rsidRPr="003C3A1D">
        <w:rPr>
          <w:rFonts w:ascii="仿宋_GB2312" w:eastAsia="仿宋_GB2312" w:hAnsi="仿宋" w:cs="仿宋" w:hint="eastAsia"/>
          <w:szCs w:val="21"/>
        </w:rPr>
        <w:t>应课程特点的多种方式综合考核方式，突出考核学生实际操作能力和职业能力与素质。</w:t>
      </w:r>
    </w:p>
    <w:p w:rsidR="00E7167A" w:rsidRPr="003C3A1D" w:rsidRDefault="00F033E4">
      <w:pPr>
        <w:widowControl/>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考核标准应与本专业学生上岗条件相结合，与相对应的职业资格证书、专本衔接、</w:t>
      </w:r>
      <w:proofErr w:type="gramStart"/>
      <w:r w:rsidRPr="003C3A1D">
        <w:rPr>
          <w:rFonts w:ascii="仿宋_GB2312" w:eastAsia="仿宋_GB2312" w:hAnsi="仿宋" w:cs="仿宋" w:hint="eastAsia"/>
          <w:szCs w:val="21"/>
        </w:rPr>
        <w:t>专插本</w:t>
      </w:r>
      <w:proofErr w:type="gramEnd"/>
      <w:r w:rsidRPr="003C3A1D">
        <w:rPr>
          <w:rFonts w:ascii="仿宋_GB2312" w:eastAsia="仿宋_GB2312" w:hAnsi="仿宋" w:cs="仿宋" w:hint="eastAsia"/>
          <w:szCs w:val="21"/>
        </w:rPr>
        <w:t>、</w:t>
      </w:r>
      <w:proofErr w:type="gramStart"/>
      <w:r w:rsidRPr="003C3A1D">
        <w:rPr>
          <w:rFonts w:ascii="仿宋_GB2312" w:eastAsia="仿宋_GB2312" w:hAnsi="仿宋" w:cs="仿宋" w:hint="eastAsia"/>
          <w:szCs w:val="21"/>
        </w:rPr>
        <w:t>自考相沟通</w:t>
      </w:r>
      <w:proofErr w:type="gramEnd"/>
      <w:r w:rsidRPr="003C3A1D">
        <w:rPr>
          <w:rFonts w:ascii="仿宋_GB2312" w:eastAsia="仿宋_GB2312" w:hAnsi="仿宋" w:cs="仿宋" w:hint="eastAsia"/>
          <w:szCs w:val="21"/>
        </w:rPr>
        <w:t>等相对接。</w:t>
      </w:r>
      <w:r w:rsidRPr="003C3A1D">
        <w:rPr>
          <w:rFonts w:ascii="仿宋_GB2312" w:eastAsia="仿宋_GB2312" w:hAnsi="仿宋" w:cs="仿宋" w:hint="eastAsia"/>
          <w:szCs w:val="21"/>
        </w:rPr>
        <w:t xml:space="preserve"> </w:t>
      </w: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(6</w:t>
      </w:r>
      <w:r w:rsidRPr="003C3A1D">
        <w:rPr>
          <w:rFonts w:ascii="仿宋_GB2312" w:eastAsia="仿宋_GB2312" w:hAnsi="仿宋" w:cs="仿宋" w:hint="eastAsia"/>
          <w:szCs w:val="21"/>
        </w:rPr>
        <w:t>）</w:t>
      </w:r>
      <w:r w:rsidRPr="003C3A1D">
        <w:rPr>
          <w:rFonts w:ascii="仿宋_GB2312" w:eastAsia="仿宋_GB2312" w:hAnsi="仿宋" w:cs="仿宋" w:hint="eastAsia"/>
          <w:szCs w:val="21"/>
        </w:rPr>
        <w:t>质量管理</w:t>
      </w:r>
    </w:p>
    <w:p w:rsidR="00E7167A" w:rsidRPr="003C3A1D" w:rsidRDefault="00F033E4">
      <w:pPr>
        <w:tabs>
          <w:tab w:val="left" w:pos="360"/>
        </w:tabs>
        <w:spacing w:line="360" w:lineRule="exact"/>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严明教学纪律，定期开展课程建设水平和教学质量诊断与改进，执行好巡课、听课、评教、</w:t>
      </w:r>
      <w:proofErr w:type="gramStart"/>
      <w:r w:rsidRPr="003C3A1D">
        <w:rPr>
          <w:rFonts w:ascii="仿宋_GB2312" w:eastAsia="仿宋_GB2312" w:hAnsi="仿宋" w:cs="仿宋" w:hint="eastAsia"/>
          <w:szCs w:val="21"/>
        </w:rPr>
        <w:t>评学等</w:t>
      </w:r>
      <w:proofErr w:type="gramEnd"/>
      <w:r w:rsidRPr="003C3A1D">
        <w:rPr>
          <w:rFonts w:ascii="仿宋_GB2312" w:eastAsia="仿宋_GB2312" w:hAnsi="仿宋" w:cs="仿宋" w:hint="eastAsia"/>
          <w:szCs w:val="21"/>
        </w:rPr>
        <w:t>制度，执行校企联动的校外实习实训环节的督导制度，确保各教学环节的质量。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提高人才培养规格的达成度。执行毕业生跟踪反馈机制及社会评价机制，对生源情况、在校生学业水平、毕业生就业情况等进行分析，定期评价人才培养质量和培</w:t>
      </w:r>
      <w:r w:rsidRPr="003C3A1D">
        <w:rPr>
          <w:rFonts w:ascii="仿宋_GB2312" w:eastAsia="仿宋_GB2312" w:hAnsi="仿宋" w:cs="仿宋" w:hint="eastAsia"/>
          <w:szCs w:val="21"/>
        </w:rPr>
        <w:t>养目标达成情况。教研组织充分利用评价分析结果有效改进专业教学，持续提高人才培养质量。</w:t>
      </w:r>
    </w:p>
    <w:p w:rsidR="00E7167A" w:rsidRPr="003C3A1D" w:rsidRDefault="00F033E4">
      <w:pPr>
        <w:spacing w:line="360" w:lineRule="exact"/>
        <w:ind w:firstLineChars="200" w:firstLine="422"/>
        <w:rPr>
          <w:rFonts w:ascii="仿宋_GB2312" w:eastAsia="仿宋_GB2312" w:hAnsi="仿宋" w:cs="仿宋" w:hint="eastAsia"/>
          <w:szCs w:val="21"/>
        </w:rPr>
      </w:pPr>
      <w:r w:rsidRPr="003C3A1D">
        <w:rPr>
          <w:rFonts w:ascii="仿宋_GB2312" w:eastAsia="仿宋_GB2312" w:hAnsi="仿宋" w:cs="仿宋" w:hint="eastAsia"/>
          <w:b/>
          <w:szCs w:val="21"/>
        </w:rPr>
        <w:t>9.</w:t>
      </w:r>
      <w:r w:rsidRPr="003C3A1D">
        <w:rPr>
          <w:rFonts w:ascii="仿宋_GB2312" w:eastAsia="仿宋_GB2312" w:hAnsi="仿宋" w:cs="仿宋" w:hint="eastAsia"/>
          <w:b/>
          <w:szCs w:val="21"/>
        </w:rPr>
        <w:t>【教学安排】</w:t>
      </w:r>
      <w:r w:rsidRPr="003C3A1D">
        <w:rPr>
          <w:rFonts w:ascii="仿宋_GB2312" w:eastAsia="仿宋_GB2312" w:hAnsi="仿宋" w:cs="仿宋" w:hint="eastAsia"/>
          <w:b/>
          <w:bCs/>
          <w:szCs w:val="21"/>
        </w:rPr>
        <w:t>(</w:t>
      </w:r>
      <w:r w:rsidRPr="003C3A1D">
        <w:rPr>
          <w:rFonts w:ascii="仿宋_GB2312" w:eastAsia="仿宋_GB2312" w:hAnsi="仿宋" w:cs="仿宋" w:hint="eastAsia"/>
          <w:b/>
          <w:bCs/>
          <w:szCs w:val="21"/>
        </w:rPr>
        <w:t>见附表：教学计划进程表</w:t>
      </w:r>
      <w:r w:rsidRPr="003C3A1D">
        <w:rPr>
          <w:rFonts w:ascii="仿宋_GB2312" w:eastAsia="仿宋_GB2312" w:hAnsi="仿宋" w:cs="仿宋" w:hint="eastAsia"/>
          <w:b/>
          <w:bCs/>
          <w:szCs w:val="21"/>
        </w:rPr>
        <w:t>)</w:t>
      </w:r>
    </w:p>
    <w:p w:rsidR="00E7167A" w:rsidRPr="003C3A1D" w:rsidRDefault="00F033E4">
      <w:pPr>
        <w:spacing w:line="360" w:lineRule="exact"/>
        <w:ind w:firstLineChars="200" w:firstLine="422"/>
        <w:rPr>
          <w:rFonts w:ascii="仿宋_GB2312" w:eastAsia="仿宋_GB2312" w:hAnsi="仿宋" w:cs="仿宋" w:hint="eastAsia"/>
          <w:b/>
          <w:szCs w:val="21"/>
        </w:rPr>
      </w:pPr>
      <w:r w:rsidRPr="003C3A1D">
        <w:rPr>
          <w:rFonts w:ascii="仿宋_GB2312" w:eastAsia="仿宋_GB2312" w:hAnsi="仿宋" w:cs="仿宋" w:hint="eastAsia"/>
          <w:b/>
          <w:szCs w:val="21"/>
        </w:rPr>
        <w:lastRenderedPageBreak/>
        <w:t>10.</w:t>
      </w:r>
      <w:r w:rsidRPr="003C3A1D">
        <w:rPr>
          <w:rFonts w:ascii="仿宋_GB2312" w:eastAsia="仿宋_GB2312" w:hAnsi="仿宋" w:cs="仿宋" w:hint="eastAsia"/>
          <w:b/>
          <w:szCs w:val="21"/>
        </w:rPr>
        <w:t>【</w:t>
      </w:r>
      <w:r w:rsidRPr="003C3A1D">
        <w:rPr>
          <w:rFonts w:ascii="仿宋_GB2312" w:eastAsia="仿宋_GB2312" w:hAnsi="仿宋" w:cs="仿宋" w:hint="eastAsia"/>
          <w:b/>
          <w:szCs w:val="21"/>
        </w:rPr>
        <w:t>课证融通</w:t>
      </w:r>
      <w:r w:rsidRPr="003C3A1D">
        <w:rPr>
          <w:rFonts w:ascii="仿宋_GB2312" w:eastAsia="仿宋_GB2312" w:hAnsi="仿宋" w:cs="仿宋" w:hint="eastAsia"/>
          <w:b/>
          <w:szCs w:val="21"/>
        </w:rPr>
        <w:t>】</w:t>
      </w:r>
      <w:r w:rsidRPr="003C3A1D">
        <w:rPr>
          <w:rFonts w:ascii="仿宋_GB2312" w:eastAsia="仿宋_GB2312" w:hAnsi="仿宋" w:cs="仿宋" w:hint="eastAsia"/>
          <w:b/>
          <w:szCs w:val="21"/>
        </w:rPr>
        <w:t>（</w:t>
      </w:r>
      <w:r w:rsidRPr="003C3A1D">
        <w:rPr>
          <w:rFonts w:ascii="仿宋_GB2312" w:eastAsia="仿宋_GB2312" w:hAnsi="仿宋" w:cs="仿宋" w:hint="eastAsia"/>
          <w:b/>
          <w:szCs w:val="21"/>
        </w:rPr>
        <w:t>在教学计划进程表“备注”栏中</w:t>
      </w:r>
      <w:r w:rsidRPr="003C3A1D">
        <w:rPr>
          <w:rFonts w:ascii="仿宋_GB2312" w:eastAsia="仿宋_GB2312" w:hAnsi="仿宋" w:cs="仿宋" w:hint="eastAsia"/>
          <w:b/>
          <w:szCs w:val="21"/>
        </w:rPr>
        <w:t>已备注</w:t>
      </w:r>
      <w:r w:rsidRPr="003C3A1D">
        <w:rPr>
          <w:rFonts w:ascii="仿宋_GB2312" w:eastAsia="仿宋_GB2312" w:hAnsi="仿宋" w:cs="仿宋" w:hint="eastAsia"/>
          <w:b/>
          <w:szCs w:val="21"/>
        </w:rPr>
        <w:t>）</w:t>
      </w:r>
    </w:p>
    <w:p w:rsidR="00E7167A" w:rsidRPr="003C3A1D" w:rsidRDefault="00E7167A">
      <w:pPr>
        <w:spacing w:line="360" w:lineRule="exact"/>
        <w:ind w:firstLineChars="200" w:firstLine="422"/>
        <w:rPr>
          <w:rFonts w:ascii="仿宋_GB2312" w:eastAsia="仿宋_GB2312" w:hAnsi="仿宋" w:cs="仿宋" w:hint="eastAsia"/>
          <w:b/>
          <w:szCs w:val="21"/>
        </w:rPr>
      </w:pPr>
    </w:p>
    <w:p w:rsidR="00E7167A" w:rsidRPr="003C3A1D" w:rsidRDefault="00F033E4">
      <w:pPr>
        <w:tabs>
          <w:tab w:val="left" w:pos="360"/>
        </w:tabs>
        <w:spacing w:line="360" w:lineRule="auto"/>
        <w:ind w:firstLineChars="200" w:firstLine="420"/>
        <w:rPr>
          <w:rFonts w:ascii="仿宋_GB2312" w:eastAsia="仿宋_GB2312" w:hAnsi="仿宋" w:cs="仿宋" w:hint="eastAsia"/>
          <w:szCs w:val="21"/>
        </w:rPr>
      </w:pPr>
      <w:r w:rsidRPr="003C3A1D">
        <w:rPr>
          <w:rFonts w:ascii="仿宋_GB2312" w:eastAsia="仿宋_GB2312" w:hAnsi="仿宋" w:cs="仿宋" w:hint="eastAsia"/>
          <w:szCs w:val="21"/>
        </w:rPr>
        <w:t>附件一：</w:t>
      </w:r>
      <w:r w:rsidRPr="003C3A1D">
        <w:rPr>
          <w:rFonts w:ascii="仿宋_GB2312" w:eastAsia="仿宋_GB2312" w:hAnsi="仿宋" w:cs="仿宋" w:hint="eastAsia"/>
          <w:szCs w:val="21"/>
        </w:rPr>
        <w:t>202</w:t>
      </w:r>
      <w:r w:rsidRPr="003C3A1D">
        <w:rPr>
          <w:rFonts w:ascii="仿宋_GB2312" w:eastAsia="仿宋_GB2312" w:hAnsi="仿宋" w:cs="仿宋" w:hint="eastAsia"/>
          <w:szCs w:val="21"/>
        </w:rPr>
        <w:t>1</w:t>
      </w:r>
      <w:r w:rsidRPr="003C3A1D">
        <w:rPr>
          <w:rFonts w:ascii="仿宋_GB2312" w:eastAsia="仿宋_GB2312" w:hAnsi="仿宋" w:cs="仿宋" w:hint="eastAsia"/>
          <w:szCs w:val="21"/>
        </w:rPr>
        <w:t>级环境艺术设计专业教学计划进程表</w:t>
      </w:r>
    </w:p>
    <w:p w:rsidR="00E7167A" w:rsidRPr="003C3A1D" w:rsidRDefault="00F033E4">
      <w:pPr>
        <w:tabs>
          <w:tab w:val="left" w:pos="360"/>
        </w:tabs>
        <w:spacing w:line="360" w:lineRule="auto"/>
        <w:ind w:firstLineChars="200" w:firstLine="420"/>
        <w:rPr>
          <w:rFonts w:ascii="仿宋_GB2312" w:eastAsia="仿宋_GB2312" w:hAnsi="仿宋" w:cs="仿宋" w:hint="eastAsia"/>
          <w:kern w:val="0"/>
          <w:szCs w:val="21"/>
        </w:rPr>
      </w:pPr>
      <w:r w:rsidRPr="003C3A1D">
        <w:rPr>
          <w:rFonts w:ascii="仿宋_GB2312" w:eastAsia="仿宋_GB2312" w:hAnsi="仿宋" w:cs="仿宋" w:hint="eastAsia"/>
          <w:szCs w:val="21"/>
        </w:rPr>
        <w:t>附件二：环境艺术设计专业课程学时、学分比例分配表</w:t>
      </w:r>
    </w:p>
    <w:sectPr w:rsidR="00E7167A" w:rsidRPr="003C3A1D">
      <w:footerReference w:type="default" r:id="rId8"/>
      <w:pgSz w:w="11906" w:h="16838"/>
      <w:pgMar w:top="1417" w:right="1417" w:bottom="1417" w:left="1417" w:header="851" w:footer="992" w:gutter="0"/>
      <w:pgNumType w:fmt="numberInDash"/>
      <w:cols w:space="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33E4" w:rsidRDefault="00F033E4">
      <w:r>
        <w:separator/>
      </w:r>
    </w:p>
  </w:endnote>
  <w:endnote w:type="continuationSeparator" w:id="0">
    <w:p w:rsidR="00F033E4" w:rsidRDefault="00F03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embedRegular r:id="rId1" w:subsetted="1" w:fontKey="{3C1B40DC-132B-4070-AD63-C1AF7376D5B8}"/>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embedRegular r:id="rId2" w:subsetted="1" w:fontKey="{5241E080-9060-48B7-9A35-C404BE3EA8D4}"/>
    <w:embedBold r:id="rId3" w:subsetted="1" w:fontKey="{D7D284C9-6C9A-4A97-86F5-A497AE926398}"/>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embedRegular r:id="rId4" w:subsetted="1" w:fontKey="{E3F3D3F2-818E-4FDC-A1ED-1E7ED6A9E5F8}"/>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67A" w:rsidRDefault="00F033E4">
    <w:pPr>
      <w:pStyle w:val="aa"/>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E7167A" w:rsidRDefault="00F033E4">
                          <w:pPr>
                            <w:pStyle w:val="aa"/>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sz w:val="28"/>
                              <w:szCs w:val="28"/>
                            </w:rPr>
                            <w:t>- 15 -</w:t>
                          </w:r>
                          <w:r>
                            <w:rPr>
                              <w:rFonts w:ascii="宋体" w:hAnsi="宋体" w:cs="宋体" w:hint="eastAsia"/>
                              <w:sz w:val="28"/>
                              <w:szCs w:val="28"/>
                            </w:rP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025" o:spid="_x0000_s102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" filled="f" stroked="f">
              <v:textbox style="mso-fit-shape-to-text:t" inset="0,0,0,0">
                <w:txbxContent>
                  <w:p w:rsidR="00E7167A" w:rsidRDefault="00F033E4">
                    <w:pPr>
                      <w:pStyle w:val="aa"/>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sz w:val="28"/>
                        <w:szCs w:val="28"/>
                      </w:rPr>
                      <w:t>- 15 -</w:t>
                    </w:r>
                    <w:r>
                      <w:rPr>
                        <w:rFonts w:ascii="宋体" w:hAnsi="宋体" w:cs="宋体" w:hint="eastAsia"/>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33E4" w:rsidRDefault="00F033E4">
      <w:r>
        <w:separator/>
      </w:r>
    </w:p>
  </w:footnote>
  <w:footnote w:type="continuationSeparator" w:id="0">
    <w:p w:rsidR="00F033E4" w:rsidRDefault="00F033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185392"/>
    <w:multiLevelType w:val="singleLevel"/>
    <w:tmpl w:val="40185392"/>
    <w:lvl w:ilvl="0">
      <w:start w:val="1"/>
      <w:numFmt w:val="decimal"/>
      <w:lvlText w:val="%1."/>
      <w:lvlJc w:val="left"/>
      <w:pPr>
        <w:tabs>
          <w:tab w:val="left" w:pos="312"/>
        </w:tabs>
      </w:pPr>
    </w:lvl>
  </w:abstractNum>
  <w:abstractNum w:abstractNumId="1" w15:restartNumberingAfterBreak="0">
    <w:nsid w:val="6243A539"/>
    <w:multiLevelType w:val="singleLevel"/>
    <w:tmpl w:val="6243A539"/>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TrueTypeFonts/>
  <w:saveSubsetFonts/>
  <w:bordersDoNotSurroundHeader/>
  <w:bordersDoNotSurroundFooter/>
  <w:proofState w:spelling="clean" w:grammar="clean"/>
  <w:defaultTabStop w:val="420"/>
  <w:drawingGridVerticalSpacing w:val="159"/>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6D82"/>
    <w:rsid w:val="DBFE2DC7"/>
    <w:rsid w:val="0000506A"/>
    <w:rsid w:val="0001750F"/>
    <w:rsid w:val="00022A22"/>
    <w:rsid w:val="00032EC2"/>
    <w:rsid w:val="00037A39"/>
    <w:rsid w:val="00040208"/>
    <w:rsid w:val="00047021"/>
    <w:rsid w:val="00054834"/>
    <w:rsid w:val="00060079"/>
    <w:rsid w:val="00064319"/>
    <w:rsid w:val="0006488F"/>
    <w:rsid w:val="00065C06"/>
    <w:rsid w:val="00083C6E"/>
    <w:rsid w:val="00086427"/>
    <w:rsid w:val="00096FFC"/>
    <w:rsid w:val="000A2895"/>
    <w:rsid w:val="000C08EA"/>
    <w:rsid w:val="000C1647"/>
    <w:rsid w:val="000C333C"/>
    <w:rsid w:val="000C37EF"/>
    <w:rsid w:val="000C5478"/>
    <w:rsid w:val="000D08D7"/>
    <w:rsid w:val="000D6F94"/>
    <w:rsid w:val="000E07B8"/>
    <w:rsid w:val="000E3DA4"/>
    <w:rsid w:val="000F0EA0"/>
    <w:rsid w:val="000F6852"/>
    <w:rsid w:val="000F705F"/>
    <w:rsid w:val="0010018A"/>
    <w:rsid w:val="001056A2"/>
    <w:rsid w:val="00114C70"/>
    <w:rsid w:val="00115D36"/>
    <w:rsid w:val="001210AB"/>
    <w:rsid w:val="00136112"/>
    <w:rsid w:val="0013669D"/>
    <w:rsid w:val="001449CA"/>
    <w:rsid w:val="00145271"/>
    <w:rsid w:val="00152893"/>
    <w:rsid w:val="0015553A"/>
    <w:rsid w:val="001628DC"/>
    <w:rsid w:val="0016775D"/>
    <w:rsid w:val="00172088"/>
    <w:rsid w:val="00173083"/>
    <w:rsid w:val="00185010"/>
    <w:rsid w:val="00187E93"/>
    <w:rsid w:val="001921DB"/>
    <w:rsid w:val="0019362C"/>
    <w:rsid w:val="00194F77"/>
    <w:rsid w:val="001A4616"/>
    <w:rsid w:val="001C5D49"/>
    <w:rsid w:val="001E0170"/>
    <w:rsid w:val="001F0249"/>
    <w:rsid w:val="001F3425"/>
    <w:rsid w:val="001F46D0"/>
    <w:rsid w:val="001F5240"/>
    <w:rsid w:val="002046BA"/>
    <w:rsid w:val="0021115D"/>
    <w:rsid w:val="002315FB"/>
    <w:rsid w:val="002323D7"/>
    <w:rsid w:val="0023265F"/>
    <w:rsid w:val="00240D72"/>
    <w:rsid w:val="00253735"/>
    <w:rsid w:val="002541D9"/>
    <w:rsid w:val="00280188"/>
    <w:rsid w:val="00282C36"/>
    <w:rsid w:val="00294A4C"/>
    <w:rsid w:val="002979F3"/>
    <w:rsid w:val="002A1DE6"/>
    <w:rsid w:val="002B03F9"/>
    <w:rsid w:val="002B05FF"/>
    <w:rsid w:val="002B2215"/>
    <w:rsid w:val="002B5601"/>
    <w:rsid w:val="002D5468"/>
    <w:rsid w:val="002E373E"/>
    <w:rsid w:val="002E76F8"/>
    <w:rsid w:val="00305EAF"/>
    <w:rsid w:val="00324C91"/>
    <w:rsid w:val="003330A1"/>
    <w:rsid w:val="00351037"/>
    <w:rsid w:val="003634DC"/>
    <w:rsid w:val="003653BF"/>
    <w:rsid w:val="003674E8"/>
    <w:rsid w:val="00381A0A"/>
    <w:rsid w:val="003934EF"/>
    <w:rsid w:val="003B27CE"/>
    <w:rsid w:val="003C3A1D"/>
    <w:rsid w:val="003D01B3"/>
    <w:rsid w:val="003D053A"/>
    <w:rsid w:val="003D21DD"/>
    <w:rsid w:val="003D2AFD"/>
    <w:rsid w:val="003E36D5"/>
    <w:rsid w:val="003E44C3"/>
    <w:rsid w:val="003E5102"/>
    <w:rsid w:val="003F371B"/>
    <w:rsid w:val="00406BFF"/>
    <w:rsid w:val="00406DEE"/>
    <w:rsid w:val="00406EF4"/>
    <w:rsid w:val="00411FA9"/>
    <w:rsid w:val="00415E5F"/>
    <w:rsid w:val="00416540"/>
    <w:rsid w:val="004218CC"/>
    <w:rsid w:val="0043171C"/>
    <w:rsid w:val="0043172E"/>
    <w:rsid w:val="00433BAF"/>
    <w:rsid w:val="00436D72"/>
    <w:rsid w:val="004373B2"/>
    <w:rsid w:val="004435FA"/>
    <w:rsid w:val="00445D66"/>
    <w:rsid w:val="0044728C"/>
    <w:rsid w:val="0045441D"/>
    <w:rsid w:val="00457B40"/>
    <w:rsid w:val="00460B1A"/>
    <w:rsid w:val="004614A9"/>
    <w:rsid w:val="00462FA7"/>
    <w:rsid w:val="004734C0"/>
    <w:rsid w:val="004744A7"/>
    <w:rsid w:val="004804DD"/>
    <w:rsid w:val="004804F8"/>
    <w:rsid w:val="0049047D"/>
    <w:rsid w:val="004A2EC2"/>
    <w:rsid w:val="004B1EDA"/>
    <w:rsid w:val="004B64C2"/>
    <w:rsid w:val="004C6D87"/>
    <w:rsid w:val="004C7141"/>
    <w:rsid w:val="004D1234"/>
    <w:rsid w:val="004D24B7"/>
    <w:rsid w:val="004E179F"/>
    <w:rsid w:val="004E260B"/>
    <w:rsid w:val="004E6C0F"/>
    <w:rsid w:val="004F1A6D"/>
    <w:rsid w:val="004F27AD"/>
    <w:rsid w:val="004F7A17"/>
    <w:rsid w:val="00516540"/>
    <w:rsid w:val="00517CE0"/>
    <w:rsid w:val="00521759"/>
    <w:rsid w:val="005233B2"/>
    <w:rsid w:val="00526871"/>
    <w:rsid w:val="00534225"/>
    <w:rsid w:val="005356D3"/>
    <w:rsid w:val="005517D5"/>
    <w:rsid w:val="005569C3"/>
    <w:rsid w:val="00562D37"/>
    <w:rsid w:val="00565A83"/>
    <w:rsid w:val="00570080"/>
    <w:rsid w:val="00577565"/>
    <w:rsid w:val="005A1595"/>
    <w:rsid w:val="005B2E09"/>
    <w:rsid w:val="005F009F"/>
    <w:rsid w:val="005F4551"/>
    <w:rsid w:val="005F699C"/>
    <w:rsid w:val="005F7372"/>
    <w:rsid w:val="0060140E"/>
    <w:rsid w:val="00601B67"/>
    <w:rsid w:val="00602625"/>
    <w:rsid w:val="00616370"/>
    <w:rsid w:val="00616EF9"/>
    <w:rsid w:val="00617CBE"/>
    <w:rsid w:val="00621A96"/>
    <w:rsid w:val="006270E6"/>
    <w:rsid w:val="00632C95"/>
    <w:rsid w:val="0063790C"/>
    <w:rsid w:val="00637C0D"/>
    <w:rsid w:val="0065151F"/>
    <w:rsid w:val="00653B5E"/>
    <w:rsid w:val="0065647C"/>
    <w:rsid w:val="00662BFD"/>
    <w:rsid w:val="00672111"/>
    <w:rsid w:val="006727D7"/>
    <w:rsid w:val="00674FC0"/>
    <w:rsid w:val="00685771"/>
    <w:rsid w:val="0069369F"/>
    <w:rsid w:val="0069674F"/>
    <w:rsid w:val="00696EDC"/>
    <w:rsid w:val="006A1D2C"/>
    <w:rsid w:val="006A5D5D"/>
    <w:rsid w:val="006A7AB5"/>
    <w:rsid w:val="006B46DF"/>
    <w:rsid w:val="006C030C"/>
    <w:rsid w:val="006C771B"/>
    <w:rsid w:val="006D72A6"/>
    <w:rsid w:val="006E12F7"/>
    <w:rsid w:val="006F26C7"/>
    <w:rsid w:val="006F4C93"/>
    <w:rsid w:val="006F712D"/>
    <w:rsid w:val="00700F0D"/>
    <w:rsid w:val="007060AF"/>
    <w:rsid w:val="00707976"/>
    <w:rsid w:val="0074533C"/>
    <w:rsid w:val="00760BCD"/>
    <w:rsid w:val="00767E01"/>
    <w:rsid w:val="00791921"/>
    <w:rsid w:val="00796D99"/>
    <w:rsid w:val="007A2BE7"/>
    <w:rsid w:val="007B01B4"/>
    <w:rsid w:val="007B6F35"/>
    <w:rsid w:val="007C2431"/>
    <w:rsid w:val="007D0873"/>
    <w:rsid w:val="007D185D"/>
    <w:rsid w:val="007E2856"/>
    <w:rsid w:val="007F25EB"/>
    <w:rsid w:val="00804FD2"/>
    <w:rsid w:val="008056DF"/>
    <w:rsid w:val="00812363"/>
    <w:rsid w:val="00814DD0"/>
    <w:rsid w:val="0081556B"/>
    <w:rsid w:val="00817A97"/>
    <w:rsid w:val="00821E55"/>
    <w:rsid w:val="0082713A"/>
    <w:rsid w:val="00830243"/>
    <w:rsid w:val="00832AD4"/>
    <w:rsid w:val="00834284"/>
    <w:rsid w:val="00834544"/>
    <w:rsid w:val="008362EF"/>
    <w:rsid w:val="00841B88"/>
    <w:rsid w:val="008575C6"/>
    <w:rsid w:val="00857B23"/>
    <w:rsid w:val="008610BA"/>
    <w:rsid w:val="00865A6B"/>
    <w:rsid w:val="00866936"/>
    <w:rsid w:val="0087059B"/>
    <w:rsid w:val="008811CE"/>
    <w:rsid w:val="00883B40"/>
    <w:rsid w:val="008873E6"/>
    <w:rsid w:val="0089475B"/>
    <w:rsid w:val="00896B2B"/>
    <w:rsid w:val="008A33A5"/>
    <w:rsid w:val="008B1B58"/>
    <w:rsid w:val="008B25E3"/>
    <w:rsid w:val="008B6C72"/>
    <w:rsid w:val="008E573A"/>
    <w:rsid w:val="008E75FB"/>
    <w:rsid w:val="008E7B13"/>
    <w:rsid w:val="008F7C4D"/>
    <w:rsid w:val="00900CE4"/>
    <w:rsid w:val="00915A30"/>
    <w:rsid w:val="00927D89"/>
    <w:rsid w:val="009306AC"/>
    <w:rsid w:val="00930E2C"/>
    <w:rsid w:val="009311D5"/>
    <w:rsid w:val="009377F3"/>
    <w:rsid w:val="0094152E"/>
    <w:rsid w:val="0094413C"/>
    <w:rsid w:val="00972DA3"/>
    <w:rsid w:val="0097349A"/>
    <w:rsid w:val="00973B08"/>
    <w:rsid w:val="0098656C"/>
    <w:rsid w:val="009A6A85"/>
    <w:rsid w:val="009B6922"/>
    <w:rsid w:val="009B6C6B"/>
    <w:rsid w:val="009C14BD"/>
    <w:rsid w:val="009C27AB"/>
    <w:rsid w:val="009C3FA7"/>
    <w:rsid w:val="009C63E0"/>
    <w:rsid w:val="009D7FC5"/>
    <w:rsid w:val="009E3554"/>
    <w:rsid w:val="009E3580"/>
    <w:rsid w:val="009F12E3"/>
    <w:rsid w:val="00A072C6"/>
    <w:rsid w:val="00A16C41"/>
    <w:rsid w:val="00A201F1"/>
    <w:rsid w:val="00A203F9"/>
    <w:rsid w:val="00A255EF"/>
    <w:rsid w:val="00A27F01"/>
    <w:rsid w:val="00A3194E"/>
    <w:rsid w:val="00A32CF6"/>
    <w:rsid w:val="00A42CB2"/>
    <w:rsid w:val="00A43057"/>
    <w:rsid w:val="00A4452E"/>
    <w:rsid w:val="00A52669"/>
    <w:rsid w:val="00A63ED2"/>
    <w:rsid w:val="00A7007D"/>
    <w:rsid w:val="00A946BC"/>
    <w:rsid w:val="00A9535A"/>
    <w:rsid w:val="00A9597E"/>
    <w:rsid w:val="00AB0FE1"/>
    <w:rsid w:val="00AB4225"/>
    <w:rsid w:val="00AB600F"/>
    <w:rsid w:val="00AC364B"/>
    <w:rsid w:val="00AC416F"/>
    <w:rsid w:val="00AC6156"/>
    <w:rsid w:val="00AC6AD0"/>
    <w:rsid w:val="00AD4166"/>
    <w:rsid w:val="00AE1448"/>
    <w:rsid w:val="00AF3840"/>
    <w:rsid w:val="00AF3FD6"/>
    <w:rsid w:val="00AF4320"/>
    <w:rsid w:val="00AF6456"/>
    <w:rsid w:val="00B01F48"/>
    <w:rsid w:val="00B07938"/>
    <w:rsid w:val="00B11791"/>
    <w:rsid w:val="00B17473"/>
    <w:rsid w:val="00B271CF"/>
    <w:rsid w:val="00B307FA"/>
    <w:rsid w:val="00B31B63"/>
    <w:rsid w:val="00B357E3"/>
    <w:rsid w:val="00B37DAE"/>
    <w:rsid w:val="00B421B9"/>
    <w:rsid w:val="00B46D82"/>
    <w:rsid w:val="00B5007F"/>
    <w:rsid w:val="00B52248"/>
    <w:rsid w:val="00B5758B"/>
    <w:rsid w:val="00B679B4"/>
    <w:rsid w:val="00B71940"/>
    <w:rsid w:val="00B7447E"/>
    <w:rsid w:val="00B821C4"/>
    <w:rsid w:val="00B94B0E"/>
    <w:rsid w:val="00B9769B"/>
    <w:rsid w:val="00BA3112"/>
    <w:rsid w:val="00BA3E2E"/>
    <w:rsid w:val="00BB4A3D"/>
    <w:rsid w:val="00BD5057"/>
    <w:rsid w:val="00BE2133"/>
    <w:rsid w:val="00BE21D9"/>
    <w:rsid w:val="00BE27A6"/>
    <w:rsid w:val="00BE55A6"/>
    <w:rsid w:val="00BE6EA3"/>
    <w:rsid w:val="00BF140C"/>
    <w:rsid w:val="00BF2F8C"/>
    <w:rsid w:val="00BF639E"/>
    <w:rsid w:val="00C05348"/>
    <w:rsid w:val="00C118BB"/>
    <w:rsid w:val="00C128E9"/>
    <w:rsid w:val="00C1301E"/>
    <w:rsid w:val="00C217BD"/>
    <w:rsid w:val="00C327BF"/>
    <w:rsid w:val="00C43254"/>
    <w:rsid w:val="00C45C81"/>
    <w:rsid w:val="00C6353C"/>
    <w:rsid w:val="00C65F46"/>
    <w:rsid w:val="00C67852"/>
    <w:rsid w:val="00C72A21"/>
    <w:rsid w:val="00C839BE"/>
    <w:rsid w:val="00C903B2"/>
    <w:rsid w:val="00C90ADB"/>
    <w:rsid w:val="00C91720"/>
    <w:rsid w:val="00C96707"/>
    <w:rsid w:val="00CA26D8"/>
    <w:rsid w:val="00CA4525"/>
    <w:rsid w:val="00CB1E68"/>
    <w:rsid w:val="00CB5229"/>
    <w:rsid w:val="00CC01C2"/>
    <w:rsid w:val="00CC18CD"/>
    <w:rsid w:val="00CD20B0"/>
    <w:rsid w:val="00D00783"/>
    <w:rsid w:val="00D03230"/>
    <w:rsid w:val="00D114AF"/>
    <w:rsid w:val="00D128D8"/>
    <w:rsid w:val="00D1320C"/>
    <w:rsid w:val="00D14330"/>
    <w:rsid w:val="00D34030"/>
    <w:rsid w:val="00D34C70"/>
    <w:rsid w:val="00D45261"/>
    <w:rsid w:val="00D46D23"/>
    <w:rsid w:val="00D50C2A"/>
    <w:rsid w:val="00D52027"/>
    <w:rsid w:val="00D615DF"/>
    <w:rsid w:val="00D66FAB"/>
    <w:rsid w:val="00D738D4"/>
    <w:rsid w:val="00D82C18"/>
    <w:rsid w:val="00D872E8"/>
    <w:rsid w:val="00D930A6"/>
    <w:rsid w:val="00DC1774"/>
    <w:rsid w:val="00DC4837"/>
    <w:rsid w:val="00DF7CF0"/>
    <w:rsid w:val="00E10AF0"/>
    <w:rsid w:val="00E14C6B"/>
    <w:rsid w:val="00E2465C"/>
    <w:rsid w:val="00E425B2"/>
    <w:rsid w:val="00E46DA4"/>
    <w:rsid w:val="00E46F95"/>
    <w:rsid w:val="00E47815"/>
    <w:rsid w:val="00E557D3"/>
    <w:rsid w:val="00E56D53"/>
    <w:rsid w:val="00E62D01"/>
    <w:rsid w:val="00E7167A"/>
    <w:rsid w:val="00E73926"/>
    <w:rsid w:val="00E816BF"/>
    <w:rsid w:val="00E857E3"/>
    <w:rsid w:val="00E901B0"/>
    <w:rsid w:val="00EA0814"/>
    <w:rsid w:val="00EA0AAA"/>
    <w:rsid w:val="00EC2470"/>
    <w:rsid w:val="00EC5D2C"/>
    <w:rsid w:val="00EC6398"/>
    <w:rsid w:val="00ED54B1"/>
    <w:rsid w:val="00F0064E"/>
    <w:rsid w:val="00F01E7E"/>
    <w:rsid w:val="00F033E4"/>
    <w:rsid w:val="00F07377"/>
    <w:rsid w:val="00F153C9"/>
    <w:rsid w:val="00F16C7F"/>
    <w:rsid w:val="00F27A9B"/>
    <w:rsid w:val="00F637F4"/>
    <w:rsid w:val="00F70D6C"/>
    <w:rsid w:val="00F71980"/>
    <w:rsid w:val="00F71EC4"/>
    <w:rsid w:val="00F7235B"/>
    <w:rsid w:val="00F8209D"/>
    <w:rsid w:val="00F83211"/>
    <w:rsid w:val="00F87C7B"/>
    <w:rsid w:val="00FA6002"/>
    <w:rsid w:val="00FA643A"/>
    <w:rsid w:val="00FA7F49"/>
    <w:rsid w:val="00FB1DA0"/>
    <w:rsid w:val="00FB44F5"/>
    <w:rsid w:val="00FB7E5A"/>
    <w:rsid w:val="00FC0ACB"/>
    <w:rsid w:val="00FC7D3A"/>
    <w:rsid w:val="00FD4A02"/>
    <w:rsid w:val="00FE429C"/>
    <w:rsid w:val="00FE776C"/>
    <w:rsid w:val="00FE7EE9"/>
    <w:rsid w:val="00FF1BA5"/>
    <w:rsid w:val="00FF391D"/>
    <w:rsid w:val="00FF6CB3"/>
    <w:rsid w:val="019752FC"/>
    <w:rsid w:val="022532DD"/>
    <w:rsid w:val="0229562D"/>
    <w:rsid w:val="0328496D"/>
    <w:rsid w:val="036754CD"/>
    <w:rsid w:val="037E0D1A"/>
    <w:rsid w:val="03A31F71"/>
    <w:rsid w:val="040D64EB"/>
    <w:rsid w:val="04310393"/>
    <w:rsid w:val="044336A5"/>
    <w:rsid w:val="04A4686B"/>
    <w:rsid w:val="04B15D8B"/>
    <w:rsid w:val="053A65E0"/>
    <w:rsid w:val="057D2BCE"/>
    <w:rsid w:val="05C57ACE"/>
    <w:rsid w:val="05E77A36"/>
    <w:rsid w:val="05FC4DF6"/>
    <w:rsid w:val="065A0EBC"/>
    <w:rsid w:val="068E444E"/>
    <w:rsid w:val="06DA1E6D"/>
    <w:rsid w:val="07EC149E"/>
    <w:rsid w:val="080C62D0"/>
    <w:rsid w:val="08110E63"/>
    <w:rsid w:val="08F91F99"/>
    <w:rsid w:val="098D7B91"/>
    <w:rsid w:val="0B060447"/>
    <w:rsid w:val="0B6D1C69"/>
    <w:rsid w:val="0B7D33E9"/>
    <w:rsid w:val="0BE9347D"/>
    <w:rsid w:val="0C3C635A"/>
    <w:rsid w:val="0CC02F62"/>
    <w:rsid w:val="0CFA42D0"/>
    <w:rsid w:val="0D6F1510"/>
    <w:rsid w:val="0D707F04"/>
    <w:rsid w:val="0E7D25D4"/>
    <w:rsid w:val="0ED1498E"/>
    <w:rsid w:val="0EE36CAE"/>
    <w:rsid w:val="0EED31EE"/>
    <w:rsid w:val="0F5B2D83"/>
    <w:rsid w:val="0F9B012C"/>
    <w:rsid w:val="100132E7"/>
    <w:rsid w:val="10AF44BC"/>
    <w:rsid w:val="11DF12BD"/>
    <w:rsid w:val="11E96443"/>
    <w:rsid w:val="11FA76D7"/>
    <w:rsid w:val="12DE5871"/>
    <w:rsid w:val="12F74F1E"/>
    <w:rsid w:val="13004FE8"/>
    <w:rsid w:val="13861388"/>
    <w:rsid w:val="141B667C"/>
    <w:rsid w:val="142376A3"/>
    <w:rsid w:val="146E5626"/>
    <w:rsid w:val="15186BB5"/>
    <w:rsid w:val="153A5935"/>
    <w:rsid w:val="15BF73A3"/>
    <w:rsid w:val="16AA7C10"/>
    <w:rsid w:val="17C03B16"/>
    <w:rsid w:val="17C92D4C"/>
    <w:rsid w:val="17D75F8C"/>
    <w:rsid w:val="189B0909"/>
    <w:rsid w:val="18DC0304"/>
    <w:rsid w:val="18F70CA8"/>
    <w:rsid w:val="190E16EE"/>
    <w:rsid w:val="19497E65"/>
    <w:rsid w:val="1A39693D"/>
    <w:rsid w:val="1A6033E4"/>
    <w:rsid w:val="1B2B6DCA"/>
    <w:rsid w:val="1B5568AC"/>
    <w:rsid w:val="1B894DA3"/>
    <w:rsid w:val="1BE8678D"/>
    <w:rsid w:val="1C92683F"/>
    <w:rsid w:val="1CB16DC3"/>
    <w:rsid w:val="1CC93E75"/>
    <w:rsid w:val="1CF145CC"/>
    <w:rsid w:val="1D57421D"/>
    <w:rsid w:val="1D6E7BE4"/>
    <w:rsid w:val="1DDA5266"/>
    <w:rsid w:val="1EA824C0"/>
    <w:rsid w:val="1ED91DC6"/>
    <w:rsid w:val="1F0C2010"/>
    <w:rsid w:val="1F3D58BB"/>
    <w:rsid w:val="1FA67E15"/>
    <w:rsid w:val="221A17B3"/>
    <w:rsid w:val="227B18D4"/>
    <w:rsid w:val="230E18DD"/>
    <w:rsid w:val="23513922"/>
    <w:rsid w:val="239747B7"/>
    <w:rsid w:val="23A67495"/>
    <w:rsid w:val="23E7371E"/>
    <w:rsid w:val="241D093E"/>
    <w:rsid w:val="246E1F90"/>
    <w:rsid w:val="24873DD9"/>
    <w:rsid w:val="24A3458E"/>
    <w:rsid w:val="24E42A6D"/>
    <w:rsid w:val="25720445"/>
    <w:rsid w:val="25846827"/>
    <w:rsid w:val="26087CA2"/>
    <w:rsid w:val="2649705C"/>
    <w:rsid w:val="26615B95"/>
    <w:rsid w:val="26BC11C2"/>
    <w:rsid w:val="270578BC"/>
    <w:rsid w:val="27811C13"/>
    <w:rsid w:val="28166495"/>
    <w:rsid w:val="28825866"/>
    <w:rsid w:val="28E52442"/>
    <w:rsid w:val="295D298B"/>
    <w:rsid w:val="29BC2276"/>
    <w:rsid w:val="29CA2FDD"/>
    <w:rsid w:val="2A7A692A"/>
    <w:rsid w:val="2A930DDB"/>
    <w:rsid w:val="2AC2089A"/>
    <w:rsid w:val="2B15343E"/>
    <w:rsid w:val="2B6101D3"/>
    <w:rsid w:val="2B8E24BE"/>
    <w:rsid w:val="2C1C51B3"/>
    <w:rsid w:val="2CE31C15"/>
    <w:rsid w:val="2D490200"/>
    <w:rsid w:val="2D79339E"/>
    <w:rsid w:val="2EC82331"/>
    <w:rsid w:val="2EED36CE"/>
    <w:rsid w:val="2F254F7C"/>
    <w:rsid w:val="2FC50E4C"/>
    <w:rsid w:val="30083DA7"/>
    <w:rsid w:val="302F281B"/>
    <w:rsid w:val="30A1622A"/>
    <w:rsid w:val="30D0506A"/>
    <w:rsid w:val="30D81664"/>
    <w:rsid w:val="311415AC"/>
    <w:rsid w:val="31141CD8"/>
    <w:rsid w:val="314537F0"/>
    <w:rsid w:val="31557C76"/>
    <w:rsid w:val="31DA5FDD"/>
    <w:rsid w:val="326B721D"/>
    <w:rsid w:val="326D3E6D"/>
    <w:rsid w:val="327379AF"/>
    <w:rsid w:val="32745FED"/>
    <w:rsid w:val="330A698A"/>
    <w:rsid w:val="33B816A7"/>
    <w:rsid w:val="33E1357B"/>
    <w:rsid w:val="342F16F4"/>
    <w:rsid w:val="34331356"/>
    <w:rsid w:val="34715385"/>
    <w:rsid w:val="34767994"/>
    <w:rsid w:val="3498502E"/>
    <w:rsid w:val="34B85701"/>
    <w:rsid w:val="34D47D3E"/>
    <w:rsid w:val="3535555D"/>
    <w:rsid w:val="35D95886"/>
    <w:rsid w:val="366A733A"/>
    <w:rsid w:val="37437D2C"/>
    <w:rsid w:val="37686098"/>
    <w:rsid w:val="379B6BAB"/>
    <w:rsid w:val="37E95AD2"/>
    <w:rsid w:val="380A5231"/>
    <w:rsid w:val="38A61BB6"/>
    <w:rsid w:val="39026D0B"/>
    <w:rsid w:val="392811B8"/>
    <w:rsid w:val="3A3F3C23"/>
    <w:rsid w:val="3A9061DF"/>
    <w:rsid w:val="3AB674DD"/>
    <w:rsid w:val="3B254F1E"/>
    <w:rsid w:val="3C3B2EC2"/>
    <w:rsid w:val="3C55592A"/>
    <w:rsid w:val="3CA53E6A"/>
    <w:rsid w:val="3E386B0A"/>
    <w:rsid w:val="3EC447A2"/>
    <w:rsid w:val="3F5D0EC7"/>
    <w:rsid w:val="3F9A3DD9"/>
    <w:rsid w:val="3FE1214D"/>
    <w:rsid w:val="40992638"/>
    <w:rsid w:val="40DE060F"/>
    <w:rsid w:val="414A2D57"/>
    <w:rsid w:val="42260AA9"/>
    <w:rsid w:val="42E112AB"/>
    <w:rsid w:val="434802C9"/>
    <w:rsid w:val="4364728A"/>
    <w:rsid w:val="43900380"/>
    <w:rsid w:val="43C9210E"/>
    <w:rsid w:val="43EC1D0C"/>
    <w:rsid w:val="45132DBF"/>
    <w:rsid w:val="45266873"/>
    <w:rsid w:val="453A2922"/>
    <w:rsid w:val="45476DFD"/>
    <w:rsid w:val="45E20342"/>
    <w:rsid w:val="45E7075D"/>
    <w:rsid w:val="4658032D"/>
    <w:rsid w:val="467D08EF"/>
    <w:rsid w:val="46A94020"/>
    <w:rsid w:val="48D95080"/>
    <w:rsid w:val="48DA08C8"/>
    <w:rsid w:val="48F50F7E"/>
    <w:rsid w:val="490723E6"/>
    <w:rsid w:val="49681A68"/>
    <w:rsid w:val="49D931A3"/>
    <w:rsid w:val="49E51E5D"/>
    <w:rsid w:val="4AB62A1C"/>
    <w:rsid w:val="4B444A62"/>
    <w:rsid w:val="4B5A16B4"/>
    <w:rsid w:val="4B965B93"/>
    <w:rsid w:val="4BAD2512"/>
    <w:rsid w:val="4BDE4467"/>
    <w:rsid w:val="4C535FD4"/>
    <w:rsid w:val="4C8E758F"/>
    <w:rsid w:val="4CB8081D"/>
    <w:rsid w:val="4CD3309A"/>
    <w:rsid w:val="4D167B84"/>
    <w:rsid w:val="4D5C716E"/>
    <w:rsid w:val="4DB1360F"/>
    <w:rsid w:val="4E0759B8"/>
    <w:rsid w:val="4F07574A"/>
    <w:rsid w:val="4F1100E1"/>
    <w:rsid w:val="4F3A0ACB"/>
    <w:rsid w:val="4F710C67"/>
    <w:rsid w:val="4FEF76F1"/>
    <w:rsid w:val="508B266E"/>
    <w:rsid w:val="510F0D2A"/>
    <w:rsid w:val="511F7380"/>
    <w:rsid w:val="51281F7C"/>
    <w:rsid w:val="52346162"/>
    <w:rsid w:val="52503690"/>
    <w:rsid w:val="525C5CF9"/>
    <w:rsid w:val="52DF2A8A"/>
    <w:rsid w:val="53465272"/>
    <w:rsid w:val="53A27539"/>
    <w:rsid w:val="53BC2C9A"/>
    <w:rsid w:val="53D463F0"/>
    <w:rsid w:val="541C610D"/>
    <w:rsid w:val="543F1B99"/>
    <w:rsid w:val="54415A1F"/>
    <w:rsid w:val="54C75B40"/>
    <w:rsid w:val="56327AB7"/>
    <w:rsid w:val="56776AE6"/>
    <w:rsid w:val="567B3E2C"/>
    <w:rsid w:val="572B1010"/>
    <w:rsid w:val="57997076"/>
    <w:rsid w:val="57CC62A7"/>
    <w:rsid w:val="5819162E"/>
    <w:rsid w:val="584D7781"/>
    <w:rsid w:val="587C6D82"/>
    <w:rsid w:val="58941BBC"/>
    <w:rsid w:val="58984C7F"/>
    <w:rsid w:val="58B458DD"/>
    <w:rsid w:val="59124D5B"/>
    <w:rsid w:val="59215345"/>
    <w:rsid w:val="594A38C3"/>
    <w:rsid w:val="59B452B0"/>
    <w:rsid w:val="59E92C41"/>
    <w:rsid w:val="59EB1DF1"/>
    <w:rsid w:val="59FF5033"/>
    <w:rsid w:val="5AEF307B"/>
    <w:rsid w:val="5C3F61F1"/>
    <w:rsid w:val="5C4927DA"/>
    <w:rsid w:val="5C8217C7"/>
    <w:rsid w:val="5CE30891"/>
    <w:rsid w:val="5CFE323C"/>
    <w:rsid w:val="5D181424"/>
    <w:rsid w:val="5D2C15F1"/>
    <w:rsid w:val="5D5C5594"/>
    <w:rsid w:val="5DA677E0"/>
    <w:rsid w:val="5E65317A"/>
    <w:rsid w:val="5F31422F"/>
    <w:rsid w:val="5F3C2288"/>
    <w:rsid w:val="5FB335C3"/>
    <w:rsid w:val="5FC06C2C"/>
    <w:rsid w:val="60C27CAA"/>
    <w:rsid w:val="612E18A4"/>
    <w:rsid w:val="61346909"/>
    <w:rsid w:val="615D7002"/>
    <w:rsid w:val="623D1766"/>
    <w:rsid w:val="627D3C91"/>
    <w:rsid w:val="62B94901"/>
    <w:rsid w:val="63397B1C"/>
    <w:rsid w:val="63912495"/>
    <w:rsid w:val="64764E7E"/>
    <w:rsid w:val="649E41C2"/>
    <w:rsid w:val="64BB1B8E"/>
    <w:rsid w:val="64EE1FB2"/>
    <w:rsid w:val="65023352"/>
    <w:rsid w:val="652D0B29"/>
    <w:rsid w:val="65755022"/>
    <w:rsid w:val="65B006F9"/>
    <w:rsid w:val="65C9605A"/>
    <w:rsid w:val="6653522E"/>
    <w:rsid w:val="676317F2"/>
    <w:rsid w:val="67735FDA"/>
    <w:rsid w:val="677822A1"/>
    <w:rsid w:val="67CA6467"/>
    <w:rsid w:val="67D70601"/>
    <w:rsid w:val="69810132"/>
    <w:rsid w:val="69D84F38"/>
    <w:rsid w:val="6AD85D6A"/>
    <w:rsid w:val="6C807895"/>
    <w:rsid w:val="6D3C7FCF"/>
    <w:rsid w:val="6E0C0E5A"/>
    <w:rsid w:val="6E760E06"/>
    <w:rsid w:val="6EED5AD3"/>
    <w:rsid w:val="6F885922"/>
    <w:rsid w:val="6F8B4393"/>
    <w:rsid w:val="70597085"/>
    <w:rsid w:val="70D2022B"/>
    <w:rsid w:val="7162775A"/>
    <w:rsid w:val="71DC125B"/>
    <w:rsid w:val="72CE4D8F"/>
    <w:rsid w:val="73356900"/>
    <w:rsid w:val="74430777"/>
    <w:rsid w:val="74CD4342"/>
    <w:rsid w:val="74DE3EE5"/>
    <w:rsid w:val="75DB02DA"/>
    <w:rsid w:val="75DF35A3"/>
    <w:rsid w:val="766F57AD"/>
    <w:rsid w:val="76774B15"/>
    <w:rsid w:val="76DD18E6"/>
    <w:rsid w:val="77520C67"/>
    <w:rsid w:val="77AE6A7B"/>
    <w:rsid w:val="781C162F"/>
    <w:rsid w:val="78441206"/>
    <w:rsid w:val="785A627F"/>
    <w:rsid w:val="795F19CC"/>
    <w:rsid w:val="796B6E35"/>
    <w:rsid w:val="7ADE592D"/>
    <w:rsid w:val="7C232053"/>
    <w:rsid w:val="7C7216D1"/>
    <w:rsid w:val="7CB21D18"/>
    <w:rsid w:val="7CF622E2"/>
    <w:rsid w:val="7D256403"/>
    <w:rsid w:val="7D3402E0"/>
    <w:rsid w:val="7E750CD2"/>
    <w:rsid w:val="7E9118CB"/>
    <w:rsid w:val="7EA66560"/>
    <w:rsid w:val="7EC40AA8"/>
    <w:rsid w:val="7F0032EF"/>
    <w:rsid w:val="7F080902"/>
    <w:rsid w:val="7F3D6976"/>
    <w:rsid w:val="7F6E31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12FD1C0"/>
  <w15:docId w15:val="{BBAECF16-B555-4049-AF8A-A0F4E6D29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Plain Text"/>
    <w:basedOn w:val="a"/>
    <w:qFormat/>
    <w:pPr>
      <w:adjustRightInd w:val="0"/>
    </w:pPr>
    <w:rPr>
      <w:rFonts w:ascii="宋体" w:hAnsi="Calibri"/>
      <w:sz w:val="15"/>
    </w:rPr>
  </w:style>
  <w:style w:type="paragraph" w:styleId="a6">
    <w:name w:val="Date"/>
    <w:basedOn w:val="a"/>
    <w:next w:val="a"/>
    <w:link w:val="a7"/>
    <w:uiPriority w:val="99"/>
    <w:semiHidden/>
    <w:unhideWhenUsed/>
    <w:qFormat/>
    <w:pPr>
      <w:ind w:leftChars="2500" w:left="100"/>
    </w:pPr>
  </w:style>
  <w:style w:type="paragraph" w:styleId="a8">
    <w:name w:val="Balloon Text"/>
    <w:basedOn w:val="a"/>
    <w:link w:val="a9"/>
    <w:uiPriority w:val="99"/>
    <w:semiHidden/>
    <w:unhideWhenUsed/>
    <w:qFormat/>
    <w:rPr>
      <w:sz w:val="18"/>
      <w:szCs w:val="18"/>
    </w:rPr>
  </w:style>
  <w:style w:type="paragraph" w:styleId="aa">
    <w:name w:val="footer"/>
    <w:basedOn w:val="a"/>
    <w:uiPriority w:val="99"/>
    <w:unhideWhenUsed/>
    <w:qFormat/>
    <w:pPr>
      <w:tabs>
        <w:tab w:val="center" w:pos="4153"/>
        <w:tab w:val="right" w:pos="8306"/>
      </w:tabs>
      <w:snapToGrid w:val="0"/>
      <w:jc w:val="left"/>
    </w:pPr>
    <w:rPr>
      <w:sz w:val="18"/>
    </w:rPr>
  </w:style>
  <w:style w:type="paragraph" w:styleId="ab">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c">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d">
    <w:name w:val="annotation subject"/>
    <w:basedOn w:val="a3"/>
    <w:next w:val="a3"/>
    <w:link w:val="ae"/>
    <w:uiPriority w:val="99"/>
    <w:semiHidden/>
    <w:unhideWhenUsed/>
    <w:qFormat/>
    <w:rPr>
      <w:b/>
      <w:bCs/>
    </w:rPr>
  </w:style>
  <w:style w:type="table" w:styleId="af">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FollowedHyperlink"/>
    <w:basedOn w:val="a0"/>
    <w:uiPriority w:val="99"/>
    <w:semiHidden/>
    <w:unhideWhenUsed/>
    <w:qFormat/>
    <w:rPr>
      <w:color w:val="800080"/>
      <w:u w:val="none"/>
    </w:rPr>
  </w:style>
  <w:style w:type="character" w:styleId="af2">
    <w:name w:val="Emphasis"/>
    <w:basedOn w:val="a0"/>
    <w:uiPriority w:val="20"/>
    <w:qFormat/>
  </w:style>
  <w:style w:type="character" w:styleId="HTML">
    <w:name w:val="HTML Definition"/>
    <w:basedOn w:val="a0"/>
    <w:uiPriority w:val="99"/>
    <w:semiHidden/>
    <w:unhideWhenUsed/>
    <w:qFormat/>
  </w:style>
  <w:style w:type="character" w:styleId="HTML0">
    <w:name w:val="HTML Acronym"/>
    <w:basedOn w:val="a0"/>
    <w:uiPriority w:val="99"/>
    <w:semiHidden/>
    <w:unhideWhenUsed/>
    <w:qFormat/>
  </w:style>
  <w:style w:type="character" w:styleId="HTML1">
    <w:name w:val="HTML Variable"/>
    <w:basedOn w:val="a0"/>
    <w:uiPriority w:val="99"/>
    <w:semiHidden/>
    <w:unhideWhenUsed/>
    <w:qFormat/>
  </w:style>
  <w:style w:type="character" w:styleId="af3">
    <w:name w:val="Hyperlink"/>
    <w:basedOn w:val="a0"/>
    <w:uiPriority w:val="99"/>
    <w:semiHidden/>
    <w:unhideWhenUsed/>
    <w:qFormat/>
    <w:rPr>
      <w:color w:val="0000FF"/>
      <w:u w:val="none"/>
    </w:rPr>
  </w:style>
  <w:style w:type="character" w:styleId="HTML2">
    <w:name w:val="HTML Code"/>
    <w:basedOn w:val="a0"/>
    <w:uiPriority w:val="99"/>
    <w:semiHidden/>
    <w:unhideWhenUsed/>
    <w:qFormat/>
    <w:rPr>
      <w:rFonts w:ascii="Courier New" w:hAnsi="Courier New"/>
      <w:sz w:val="20"/>
      <w:u w:val="none"/>
    </w:rPr>
  </w:style>
  <w:style w:type="character" w:styleId="af4">
    <w:name w:val="annotation reference"/>
    <w:basedOn w:val="a0"/>
    <w:uiPriority w:val="99"/>
    <w:semiHidden/>
    <w:unhideWhenUsed/>
    <w:qFormat/>
    <w:rPr>
      <w:sz w:val="21"/>
      <w:szCs w:val="21"/>
    </w:rPr>
  </w:style>
  <w:style w:type="character" w:styleId="HTML3">
    <w:name w:val="HTML Cite"/>
    <w:basedOn w:val="a0"/>
    <w:uiPriority w:val="99"/>
    <w:semiHidden/>
    <w:unhideWhenUsed/>
    <w:qFormat/>
  </w:style>
  <w:style w:type="paragraph" w:customStyle="1" w:styleId="1">
    <w:name w:val="样式1"/>
    <w:basedOn w:val="a"/>
    <w:uiPriority w:val="99"/>
    <w:qFormat/>
    <w:pPr>
      <w:spacing w:line="500" w:lineRule="exact"/>
      <w:ind w:firstLineChars="200" w:firstLine="200"/>
      <w:jc w:val="left"/>
    </w:pPr>
    <w:rPr>
      <w:rFonts w:ascii="仿宋_GB2312" w:eastAsia="仿宋" w:hAnsi="宋体" w:cs="仿宋_GB2312"/>
      <w:sz w:val="28"/>
      <w:szCs w:val="28"/>
    </w:rPr>
  </w:style>
  <w:style w:type="paragraph" w:customStyle="1" w:styleId="af5">
    <w:name w:val="人才正文"/>
    <w:basedOn w:val="a"/>
    <w:uiPriority w:val="99"/>
    <w:qFormat/>
    <w:pPr>
      <w:tabs>
        <w:tab w:val="left" w:pos="720"/>
      </w:tabs>
      <w:autoSpaceDE w:val="0"/>
      <w:autoSpaceDN w:val="0"/>
      <w:adjustRightInd w:val="0"/>
      <w:spacing w:line="360" w:lineRule="auto"/>
      <w:ind w:firstLineChars="200" w:firstLine="480"/>
    </w:pPr>
    <w:rPr>
      <w:rFonts w:ascii="宋体" w:cs="宋体"/>
      <w:sz w:val="24"/>
      <w:lang w:val="zh-CN"/>
    </w:rPr>
  </w:style>
  <w:style w:type="paragraph" w:customStyle="1" w:styleId="Default">
    <w:name w:val="Default"/>
    <w:uiPriority w:val="99"/>
    <w:qFormat/>
    <w:pPr>
      <w:widowControl w:val="0"/>
      <w:autoSpaceDE w:val="0"/>
      <w:autoSpaceDN w:val="0"/>
      <w:adjustRightInd w:val="0"/>
    </w:pPr>
    <w:rPr>
      <w:rFonts w:ascii="仿宋" w:eastAsia="仿宋" w:hAnsi="Calibri" w:cs="仿宋"/>
      <w:color w:val="000000"/>
      <w:sz w:val="24"/>
      <w:szCs w:val="24"/>
    </w:rPr>
  </w:style>
  <w:style w:type="character" w:customStyle="1" w:styleId="a9">
    <w:name w:val="批注框文本 字符"/>
    <w:basedOn w:val="a0"/>
    <w:link w:val="a8"/>
    <w:uiPriority w:val="99"/>
    <w:semiHidden/>
    <w:qFormat/>
    <w:rPr>
      <w:kern w:val="2"/>
      <w:sz w:val="18"/>
      <w:szCs w:val="18"/>
    </w:rPr>
  </w:style>
  <w:style w:type="paragraph" w:customStyle="1" w:styleId="c1">
    <w:name w:val="c1"/>
    <w:basedOn w:val="a"/>
    <w:qFormat/>
    <w:pPr>
      <w:autoSpaceDE w:val="0"/>
      <w:autoSpaceDN w:val="0"/>
      <w:adjustRightInd w:val="0"/>
      <w:spacing w:before="57" w:after="57" w:line="440" w:lineRule="atLeast"/>
      <w:ind w:firstLine="200"/>
    </w:pPr>
    <w:rPr>
      <w:rFonts w:ascii="宋体" w:cs="宋体"/>
      <w:kern w:val="0"/>
      <w:sz w:val="24"/>
      <w:szCs w:val="24"/>
    </w:rPr>
  </w:style>
  <w:style w:type="paragraph" w:customStyle="1" w:styleId="b1">
    <w:name w:val="b1"/>
    <w:basedOn w:val="a"/>
    <w:qFormat/>
    <w:pPr>
      <w:autoSpaceDE w:val="0"/>
      <w:autoSpaceDN w:val="0"/>
      <w:adjustRightInd w:val="0"/>
      <w:spacing w:before="30" w:after="30" w:line="440" w:lineRule="atLeast"/>
      <w:ind w:firstLine="200"/>
    </w:pPr>
    <w:rPr>
      <w:rFonts w:ascii="仿宋_GB2312" w:eastAsia="仿宋_GB2312" w:cs="仿宋_GB2312"/>
      <w:kern w:val="0"/>
      <w:sz w:val="24"/>
      <w:szCs w:val="24"/>
    </w:rPr>
  </w:style>
  <w:style w:type="character" w:customStyle="1" w:styleId="a7">
    <w:name w:val="日期 字符"/>
    <w:basedOn w:val="a0"/>
    <w:link w:val="a6"/>
    <w:uiPriority w:val="99"/>
    <w:semiHidden/>
    <w:qFormat/>
    <w:rPr>
      <w:kern w:val="2"/>
      <w:sz w:val="21"/>
      <w:szCs w:val="22"/>
    </w:rPr>
  </w:style>
  <w:style w:type="character" w:customStyle="1" w:styleId="curre">
    <w:name w:val="curre"/>
    <w:basedOn w:val="a0"/>
    <w:qFormat/>
    <w:rPr>
      <w:color w:val="FFFFFF"/>
      <w:shd w:val="clear" w:color="auto" w:fill="2F6EA2"/>
    </w:rPr>
  </w:style>
  <w:style w:type="paragraph" w:styleId="af6">
    <w:name w:val="List Paragraph"/>
    <w:basedOn w:val="a"/>
    <w:uiPriority w:val="99"/>
    <w:qFormat/>
    <w:pPr>
      <w:ind w:firstLineChars="200" w:firstLine="420"/>
    </w:pPr>
  </w:style>
  <w:style w:type="character" w:customStyle="1" w:styleId="a4">
    <w:name w:val="批注文字 字符"/>
    <w:basedOn w:val="a0"/>
    <w:link w:val="a3"/>
    <w:uiPriority w:val="99"/>
    <w:semiHidden/>
    <w:qFormat/>
    <w:rPr>
      <w:rFonts w:ascii="Times New Roman" w:eastAsia="宋体" w:hAnsi="Times New Roman" w:cs="Times New Roman"/>
      <w:kern w:val="2"/>
      <w:sz w:val="21"/>
      <w:szCs w:val="22"/>
    </w:rPr>
  </w:style>
  <w:style w:type="character" w:customStyle="1" w:styleId="ae">
    <w:name w:val="批注主题 字符"/>
    <w:basedOn w:val="a4"/>
    <w:link w:val="ad"/>
    <w:uiPriority w:val="99"/>
    <w:semiHidden/>
    <w:qFormat/>
    <w:rPr>
      <w:rFonts w:ascii="Times New Roman" w:eastAsia="宋体" w:hAnsi="Times New Roman" w:cs="Times New Roman"/>
      <w:b/>
      <w:bCs/>
      <w:kern w:val="2"/>
      <w:sz w:val="21"/>
      <w:szCs w:val="22"/>
    </w:rPr>
  </w:style>
  <w:style w:type="table" w:customStyle="1" w:styleId="10">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12</Pages>
  <Words>1832</Words>
  <Characters>10444</Characters>
  <Application>Microsoft Office Word</Application>
  <DocSecurity>0</DocSecurity>
  <Lines>87</Lines>
  <Paragraphs>24</Paragraphs>
  <ScaleCrop>false</ScaleCrop>
  <Company>PC</Company>
  <LinksUpToDate>false</LinksUpToDate>
  <CharactersWithSpaces>12252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xbany</dc:creator>
  <cp:lastModifiedBy>Administrator</cp:lastModifiedBy>
  <cp:revision>170</cp:revision>
  <cp:lastPrinted>2018-05-27T08:02:00Z</cp:lastPrinted>
  <dcterms:created xsi:type="dcterms:W3CDTF">2018-05-11T09:47:00Z</dcterms:created>
  <dcterms:modified xsi:type="dcterms:W3CDTF">2021-10-09T07:20:00Z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vt:lpwstr>6</vt:lpwstr>
  </property>
  <property fmtid="{D5CDD505-2E9C-101B-9397-08002B2CF9AE}" pid="3" name="KSOProductBuildVer">
    <vt:lpwstr>2052-11.1.0.10938</vt:lpwstr>
  </property>
  <property fmtid="{D5CDD505-2E9C-101B-9397-08002B2CF9AE}" pid="4" name="ICV">
    <vt:lpwstr>DB4713D5756742B8B1F351B846261BC9</vt:lpwstr>
  </property>
</Properties>
</file>