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C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 w14:paraId="7A8A5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2BC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广州华南商贸职业学院：</w:t>
      </w:r>
    </w:p>
    <w:p w14:paraId="7E840652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广州华南商贸职业学院活动中心、学术中心、教师发展中心电梯购置安装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NB-Z-2025007(HM003)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</w:p>
    <w:p w14:paraId="11E6CE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540E0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 w14:paraId="59DD61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碍、排挤其他投标单位或串通投标。</w:t>
      </w:r>
    </w:p>
    <w:p w14:paraId="34E920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 w14:paraId="1A89B0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 w14:paraId="3C51A8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2245F9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 w14:paraId="54CFF4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 w14:paraId="0D71E6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 w14:paraId="65BB75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 w14:paraId="764F44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 w14:paraId="2BB7202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 w14:paraId="35A39D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 w14:paraId="1A89E6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 w14:paraId="179DF5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ZGIwNzA5NTc1ZDJjMGI2Y2ExYWQxOWEwZTIxNDY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A317DD"/>
    <w:rsid w:val="03BE360A"/>
    <w:rsid w:val="042C4A18"/>
    <w:rsid w:val="051B7B8F"/>
    <w:rsid w:val="056D7096"/>
    <w:rsid w:val="06CB49BC"/>
    <w:rsid w:val="075449B1"/>
    <w:rsid w:val="079E79DA"/>
    <w:rsid w:val="084F691D"/>
    <w:rsid w:val="088C1F29"/>
    <w:rsid w:val="09722762"/>
    <w:rsid w:val="0A8F3F52"/>
    <w:rsid w:val="0AB319EF"/>
    <w:rsid w:val="0B593FC8"/>
    <w:rsid w:val="0BC219BD"/>
    <w:rsid w:val="0CB67574"/>
    <w:rsid w:val="0CDF1367"/>
    <w:rsid w:val="0D402B28"/>
    <w:rsid w:val="0D682F64"/>
    <w:rsid w:val="0DE87448"/>
    <w:rsid w:val="0EC73CBB"/>
    <w:rsid w:val="0FF33B02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5D80271"/>
    <w:rsid w:val="16443E43"/>
    <w:rsid w:val="166407CA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1F7249C7"/>
    <w:rsid w:val="202B1BD0"/>
    <w:rsid w:val="209F4962"/>
    <w:rsid w:val="20B35E4D"/>
    <w:rsid w:val="214967B1"/>
    <w:rsid w:val="21635AC5"/>
    <w:rsid w:val="21F726B1"/>
    <w:rsid w:val="2378337E"/>
    <w:rsid w:val="250B6FBB"/>
    <w:rsid w:val="251175E6"/>
    <w:rsid w:val="251610A0"/>
    <w:rsid w:val="255676EF"/>
    <w:rsid w:val="25BC3C33"/>
    <w:rsid w:val="26235823"/>
    <w:rsid w:val="26AB5818"/>
    <w:rsid w:val="293B2E83"/>
    <w:rsid w:val="2BE9496F"/>
    <w:rsid w:val="2BEC66B7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22642FA"/>
    <w:rsid w:val="33093D76"/>
    <w:rsid w:val="33C125DB"/>
    <w:rsid w:val="33E83C08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ABD1529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212E6F"/>
    <w:rsid w:val="4880045B"/>
    <w:rsid w:val="49EE03A8"/>
    <w:rsid w:val="4AB663B6"/>
    <w:rsid w:val="4AE17A01"/>
    <w:rsid w:val="4B5D6832"/>
    <w:rsid w:val="4C465518"/>
    <w:rsid w:val="4D7432FD"/>
    <w:rsid w:val="4F0601DA"/>
    <w:rsid w:val="510A120A"/>
    <w:rsid w:val="510C6D30"/>
    <w:rsid w:val="51473947"/>
    <w:rsid w:val="52834F24"/>
    <w:rsid w:val="52C378C2"/>
    <w:rsid w:val="555B64D8"/>
    <w:rsid w:val="55983288"/>
    <w:rsid w:val="55C06272"/>
    <w:rsid w:val="55D751F1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1671D60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204710"/>
    <w:rsid w:val="6BAF6C89"/>
    <w:rsid w:val="6C7C2B64"/>
    <w:rsid w:val="6C816AE3"/>
    <w:rsid w:val="6D205BE5"/>
    <w:rsid w:val="6F2B74A7"/>
    <w:rsid w:val="6F8D5088"/>
    <w:rsid w:val="6FD4523B"/>
    <w:rsid w:val="6FE44346"/>
    <w:rsid w:val="6FF55CD6"/>
    <w:rsid w:val="7305068E"/>
    <w:rsid w:val="746C4D58"/>
    <w:rsid w:val="74744A68"/>
    <w:rsid w:val="75E31EA6"/>
    <w:rsid w:val="75EE5410"/>
    <w:rsid w:val="763E2F82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autoRedefine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516</Characters>
  <Lines>10</Lines>
  <Paragraphs>2</Paragraphs>
  <TotalTime>9</TotalTime>
  <ScaleCrop>false</ScaleCrop>
  <LinksUpToDate>false</LinksUpToDate>
  <CharactersWithSpaces>569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唐明银</cp:lastModifiedBy>
  <dcterms:modified xsi:type="dcterms:W3CDTF">2025-02-14T07:55:44Z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52C4C0701CAE4AE896C2E3EB0EF319C4</vt:lpwstr>
  </property>
  <property fmtid="{D5CDD505-2E9C-101B-9397-08002B2CF9AE}" pid="4" name="KSOTemplateDocerSaveRecord">
    <vt:lpwstr>eyJoZGlkIjoiMDQxZGIwNzA5NTc1ZDJjMGI2Y2ExYWQxOWEwZTIxNDYiLCJ1c2VySWQiOiI1Mzk5NjcyMzcifQ==</vt:lpwstr>
  </property>
</Properties>
</file>