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asciiTheme="minorEastAsia" w:hAnsiTheme="minorEastAsia" w:eastAsiaTheme="minorEastAsia" w:cstheme="minorEastAsia"/>
          <w:sz w:val="24"/>
          <w:szCs w:val="24"/>
          <w:lang w:val="en-US" w:eastAsia="zh-CN"/>
        </w:rPr>
        <w:t>广州华南商贸职业学院</w:t>
      </w:r>
      <w:r>
        <w:rPr>
          <w:rFonts w:hint="eastAsia" w:cs="仿宋" w:asciiTheme="minorEastAsia" w:hAnsiTheme="minorEastAsia" w:eastAsiaTheme="minorEastAsia"/>
          <w:sz w:val="24"/>
          <w:shd w:val="clear" w:color="auto" w:fill="FFFFFF"/>
        </w:rPr>
        <w:t>：</w:t>
      </w:r>
    </w:p>
    <w:p>
      <w:pPr>
        <w:ind w:left="1680" w:leftChars="150" w:hanging="1200" w:hangingChars="500"/>
        <w:rPr>
          <w:rFonts w:hint="eastAsia" w:cs="仿宋" w:asciiTheme="minorEastAsia" w:hAnsiTheme="minorEastAsia" w:eastAsiaTheme="minorEastAsia"/>
          <w:sz w:val="24"/>
        </w:rPr>
      </w:pP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asciiTheme="minorEastAsia" w:hAnsiTheme="minorEastAsia" w:eastAsiaTheme="minorEastAsia" w:cstheme="minorEastAsia"/>
          <w:sz w:val="24"/>
          <w:szCs w:val="24"/>
        </w:rPr>
        <w:t>广州华南商贸职业学院</w:t>
      </w:r>
      <w:r>
        <w:rPr>
          <w:rFonts w:hint="eastAsia" w:asciiTheme="minorEastAsia" w:hAnsiTheme="minorEastAsia" w:eastAsiaTheme="minorEastAsia" w:cstheme="minorEastAsia"/>
          <w:b w:val="0"/>
          <w:bCs w:val="0"/>
          <w:sz w:val="24"/>
          <w:szCs w:val="24"/>
          <w:lang w:val="en-US" w:eastAsia="zh-CN"/>
        </w:rPr>
        <w:t>田径场舞台设备间及篮球场旁边公共卫生间</w:t>
      </w:r>
      <w:r>
        <w:rPr>
          <w:rFonts w:hint="eastAsia" w:asciiTheme="minorEastAsia" w:hAnsiTheme="minorEastAsia" w:eastAsiaTheme="minorEastAsia" w:cstheme="minorEastAsia"/>
          <w:sz w:val="24"/>
          <w:szCs w:val="24"/>
        </w:rPr>
        <w:t>建设项目项目NB-Y-202401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(HM 00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bookmarkStart w:id="0" w:name="_GoBack"/>
      <w:bookmarkEnd w:id="0"/>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MDc3Nzc4NTYwYjFjOGZiMzAwYjNjZjBhZDc2NDMifQ=="/>
  </w:docVars>
  <w:rsids>
    <w:rsidRoot w:val="1951063B"/>
    <w:rsid w:val="0C0655C8"/>
    <w:rsid w:val="130964A7"/>
    <w:rsid w:val="142A6DA7"/>
    <w:rsid w:val="1951063B"/>
    <w:rsid w:val="1D126A49"/>
    <w:rsid w:val="1E094037"/>
    <w:rsid w:val="1FB1638B"/>
    <w:rsid w:val="20BC6855"/>
    <w:rsid w:val="421D466D"/>
    <w:rsid w:val="47941E59"/>
    <w:rsid w:val="515354AD"/>
    <w:rsid w:val="58F70F40"/>
    <w:rsid w:val="607769B9"/>
    <w:rsid w:val="62601738"/>
    <w:rsid w:val="63FC01FE"/>
    <w:rsid w:val="69AE49D0"/>
    <w:rsid w:val="75654921"/>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2023-08-03T01:37:00Z</dcterms:created>
  <dc:creator>Ai  静思</dc:creator>
  <cp:lastModifiedBy>刘春芳</cp:lastModifiedBy>
  <dcterms:modified xsi:type="dcterms:W3CDTF">2024-02-24T03:27:24Z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B6572FE5353F4513875AEC82ED716312_13</vt:lpwstr>
  </property>
</Properties>
</file>